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20" w:rsidRPr="001B387B" w:rsidRDefault="00A512FD" w:rsidP="00376EDD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元智大學</w:t>
      </w:r>
      <w:r w:rsidR="00D21A20" w:rsidRPr="001B387B">
        <w:rPr>
          <w:rFonts w:eastAsia="標楷體" w:hint="eastAsia"/>
          <w:sz w:val="32"/>
          <w:szCs w:val="32"/>
        </w:rPr>
        <w:t>社會暨政策科學學系</w:t>
      </w:r>
      <w:r w:rsidR="001F19AE">
        <w:rPr>
          <w:rFonts w:eastAsia="標楷體" w:hint="eastAsia"/>
          <w:sz w:val="32"/>
          <w:szCs w:val="32"/>
        </w:rPr>
        <w:t xml:space="preserve">　</w:t>
      </w:r>
      <w:r w:rsidR="000E6A57">
        <w:rPr>
          <w:rFonts w:eastAsia="標楷體" w:hint="eastAsia"/>
          <w:sz w:val="32"/>
          <w:szCs w:val="32"/>
          <w:lang w:eastAsia="zh-HK"/>
        </w:rPr>
        <w:t>研究生新生</w:t>
      </w:r>
      <w:r w:rsidR="00D21A20" w:rsidRPr="001B387B">
        <w:rPr>
          <w:rFonts w:eastAsia="標楷體" w:hint="eastAsia"/>
          <w:sz w:val="32"/>
          <w:szCs w:val="32"/>
        </w:rPr>
        <w:t>獎</w:t>
      </w:r>
      <w:r w:rsidR="001F19AE">
        <w:rPr>
          <w:rFonts w:eastAsia="標楷體" w:hint="eastAsia"/>
          <w:sz w:val="32"/>
          <w:szCs w:val="32"/>
        </w:rPr>
        <w:t>學金設置</w:t>
      </w:r>
      <w:r w:rsidR="00D21A20">
        <w:rPr>
          <w:rFonts w:eastAsia="標楷體" w:hint="eastAsia"/>
          <w:sz w:val="32"/>
          <w:szCs w:val="32"/>
        </w:rPr>
        <w:t>辦法</w:t>
      </w:r>
    </w:p>
    <w:p w:rsidR="00D21A20" w:rsidRDefault="000E6A57" w:rsidP="00DF1D5B">
      <w:pPr>
        <w:wordWrap w:val="0"/>
        <w:jc w:val="right"/>
        <w:rPr>
          <w:rFonts w:eastAsia="標楷體" w:hAnsi="標楷體"/>
          <w:bCs/>
          <w:sz w:val="20"/>
          <w:lang w:eastAsia="zh-HK"/>
        </w:rPr>
      </w:pPr>
      <w:r>
        <w:rPr>
          <w:rFonts w:eastAsia="標楷體" w:hint="eastAsia"/>
          <w:bCs/>
          <w:sz w:val="20"/>
        </w:rPr>
        <w:t>106</w:t>
      </w:r>
      <w:r w:rsidR="00D21A20">
        <w:rPr>
          <w:rFonts w:eastAsia="標楷體"/>
          <w:bCs/>
          <w:sz w:val="20"/>
        </w:rPr>
        <w:t>.</w:t>
      </w:r>
      <w:r>
        <w:rPr>
          <w:rFonts w:eastAsia="標楷體" w:hint="eastAsia"/>
          <w:bCs/>
          <w:sz w:val="20"/>
        </w:rPr>
        <w:t>12</w:t>
      </w:r>
      <w:r w:rsidR="00D21A20">
        <w:rPr>
          <w:rFonts w:eastAsia="標楷體"/>
          <w:bCs/>
          <w:sz w:val="20"/>
        </w:rPr>
        <w:t>.</w:t>
      </w:r>
      <w:r>
        <w:rPr>
          <w:rFonts w:eastAsia="標楷體" w:hint="eastAsia"/>
          <w:bCs/>
          <w:sz w:val="20"/>
        </w:rPr>
        <w:t>0</w:t>
      </w:r>
      <w:r w:rsidR="00D30773">
        <w:rPr>
          <w:rFonts w:eastAsia="標楷體" w:hint="eastAsia"/>
          <w:bCs/>
          <w:sz w:val="20"/>
        </w:rPr>
        <w:t>5</w:t>
      </w:r>
      <w:r w:rsidR="00D21A20" w:rsidRPr="001B387B">
        <w:rPr>
          <w:rFonts w:eastAsia="標楷體" w:hint="eastAsia"/>
          <w:bCs/>
          <w:sz w:val="20"/>
        </w:rPr>
        <w:t xml:space="preserve">　</w:t>
      </w:r>
      <w:r>
        <w:rPr>
          <w:rFonts w:eastAsia="標楷體" w:hAnsi="標楷體" w:hint="eastAsia"/>
          <w:bCs/>
          <w:sz w:val="20"/>
        </w:rPr>
        <w:t>106</w:t>
      </w:r>
      <w:r w:rsidR="00D21A20">
        <w:rPr>
          <w:rFonts w:eastAsia="標楷體" w:hAnsi="標楷體"/>
          <w:bCs/>
          <w:sz w:val="20"/>
        </w:rPr>
        <w:t>學年度第</w:t>
      </w:r>
      <w:r w:rsidR="00E80FB3">
        <w:rPr>
          <w:rFonts w:eastAsia="標楷體" w:hAnsi="標楷體" w:hint="eastAsia"/>
          <w:bCs/>
          <w:sz w:val="20"/>
        </w:rPr>
        <w:t>5</w:t>
      </w:r>
      <w:r w:rsidR="00D21A20" w:rsidRPr="001B387B">
        <w:rPr>
          <w:rFonts w:eastAsia="標楷體" w:hAnsi="標楷體"/>
          <w:bCs/>
          <w:sz w:val="20"/>
        </w:rPr>
        <w:t>次系務會議</w:t>
      </w:r>
      <w:r w:rsidR="0000000C">
        <w:rPr>
          <w:rFonts w:eastAsia="標楷體" w:hAnsi="標楷體" w:hint="eastAsia"/>
          <w:bCs/>
          <w:sz w:val="20"/>
          <w:lang w:eastAsia="zh-HK"/>
        </w:rPr>
        <w:t>訂定</w:t>
      </w:r>
      <w:r w:rsidR="0052556F">
        <w:rPr>
          <w:rFonts w:eastAsia="標楷體" w:hAnsi="標楷體" w:hint="eastAsia"/>
          <w:bCs/>
          <w:sz w:val="20"/>
          <w:lang w:eastAsia="zh-HK"/>
        </w:rPr>
        <w:t>通過</w:t>
      </w:r>
    </w:p>
    <w:p w:rsidR="0052556F" w:rsidRDefault="0052556F" w:rsidP="0052556F">
      <w:pPr>
        <w:jc w:val="right"/>
        <w:rPr>
          <w:rFonts w:eastAsia="標楷體" w:hAnsi="標楷體" w:hint="eastAsia"/>
          <w:bCs/>
          <w:sz w:val="20"/>
        </w:rPr>
      </w:pPr>
      <w:bookmarkStart w:id="0" w:name="_GoBack"/>
      <w:bookmarkEnd w:id="0"/>
    </w:p>
    <w:p w:rsidR="00E80FB3" w:rsidRDefault="00E80FB3" w:rsidP="00E80FB3">
      <w:pPr>
        <w:pStyle w:val="a4"/>
        <w:spacing w:line="360" w:lineRule="auto"/>
        <w:ind w:leftChars="0" w:left="960" w:hangingChars="400" w:hanging="960"/>
        <w:rPr>
          <w:rFonts w:eastAsia="標楷體"/>
        </w:rPr>
      </w:pPr>
      <w:r>
        <w:rPr>
          <w:rFonts w:eastAsia="標楷體" w:hint="eastAsia"/>
        </w:rPr>
        <w:t xml:space="preserve">第一條　</w:t>
      </w:r>
      <w:r w:rsidRPr="001B4D5E">
        <w:rPr>
          <w:rFonts w:eastAsia="標楷體"/>
        </w:rPr>
        <w:t>為</w:t>
      </w:r>
      <w:r w:rsidR="000E6A57">
        <w:rPr>
          <w:rFonts w:eastAsia="標楷體" w:hint="eastAsia"/>
          <w:lang w:eastAsia="zh-HK"/>
        </w:rPr>
        <w:t>鼓勵優秀學生就</w:t>
      </w:r>
      <w:r>
        <w:rPr>
          <w:rFonts w:eastAsia="標楷體" w:hint="eastAsia"/>
        </w:rPr>
        <w:t>讀本系碩士</w:t>
      </w:r>
      <w:r w:rsidR="000E6A57">
        <w:rPr>
          <w:rFonts w:eastAsia="標楷體" w:hint="eastAsia"/>
          <w:lang w:eastAsia="zh-HK"/>
        </w:rPr>
        <w:t>研究生（一般生）</w:t>
      </w:r>
      <w:r>
        <w:rPr>
          <w:rFonts w:eastAsia="標楷體" w:hint="eastAsia"/>
        </w:rPr>
        <w:t>，</w:t>
      </w:r>
      <w:r w:rsidRPr="001B4D5E">
        <w:rPr>
          <w:rFonts w:eastAsia="標楷體"/>
        </w:rPr>
        <w:t>特設置本獎學金。</w:t>
      </w:r>
    </w:p>
    <w:p w:rsidR="00E80FB3" w:rsidRDefault="00E80FB3" w:rsidP="00E80FB3">
      <w:pPr>
        <w:pStyle w:val="a4"/>
        <w:spacing w:line="360" w:lineRule="auto"/>
        <w:ind w:leftChars="0" w:left="960" w:hangingChars="400" w:hanging="960"/>
        <w:rPr>
          <w:rFonts w:eastAsia="標楷體"/>
        </w:rPr>
      </w:pPr>
      <w:r>
        <w:rPr>
          <w:rFonts w:eastAsia="標楷體" w:hint="eastAsia"/>
        </w:rPr>
        <w:t xml:space="preserve">第二條　</w:t>
      </w:r>
      <w:r w:rsidR="000E6A57">
        <w:rPr>
          <w:rFonts w:eastAsia="標楷體" w:hint="eastAsia"/>
          <w:lang w:eastAsia="zh-HK"/>
        </w:rPr>
        <w:t>本辦法所需經費由本系各項學分班經費項下提撥</w:t>
      </w:r>
      <w:r w:rsidRPr="001B4D5E">
        <w:rPr>
          <w:rFonts w:eastAsia="標楷體"/>
        </w:rPr>
        <w:t>。</w:t>
      </w:r>
    </w:p>
    <w:p w:rsidR="003E6C5D" w:rsidRDefault="000E6A57" w:rsidP="00E80FB3">
      <w:pPr>
        <w:pStyle w:val="a4"/>
        <w:spacing w:line="360" w:lineRule="auto"/>
        <w:ind w:leftChars="0" w:left="960" w:hangingChars="400" w:hanging="960"/>
        <w:rPr>
          <w:rFonts w:eastAsia="標楷體"/>
        </w:rPr>
      </w:pPr>
      <w:r>
        <w:rPr>
          <w:rFonts w:eastAsia="標楷體" w:hint="eastAsia"/>
        </w:rPr>
        <w:t xml:space="preserve">第三條　</w:t>
      </w:r>
      <w:r>
        <w:rPr>
          <w:rFonts w:eastAsia="標楷體" w:hint="eastAsia"/>
          <w:lang w:eastAsia="zh-HK"/>
        </w:rPr>
        <w:t>錄取本系碩士班，當年度畢業學校非為</w:t>
      </w:r>
      <w:r>
        <w:rPr>
          <w:rFonts w:ascii="標楷體" w:eastAsia="標楷體" w:hAnsi="標楷體" w:hint="eastAsia"/>
          <w:lang w:eastAsia="zh-HK"/>
        </w:rPr>
        <w:t>「邁向頂尖大學策略聯盟」之各校（中國醫藥大學、元智大學、長庚大學、國立中山大學、國立中央大學、國立中正大學、國立中興大學、國立陽明大學、國立臺灣大學、國立臺灣科技大學、國立臺灣師範大學、國立臺灣海洋大學、臺北醫學大學）</w:t>
      </w:r>
      <w:r>
        <w:rPr>
          <w:rFonts w:eastAsia="標楷體" w:hint="eastAsia"/>
          <w:lang w:eastAsia="zh-HK"/>
        </w:rPr>
        <w:t>者，均可提出申請。</w:t>
      </w:r>
    </w:p>
    <w:p w:rsidR="003E6C5D" w:rsidRPr="001B4D5E" w:rsidRDefault="003E6C5D" w:rsidP="003E6C5D">
      <w:pPr>
        <w:pStyle w:val="a4"/>
        <w:spacing w:line="360" w:lineRule="auto"/>
        <w:ind w:leftChars="0" w:firstLineChars="0" w:hanging="100"/>
        <w:rPr>
          <w:rFonts w:eastAsia="標楷體"/>
        </w:rPr>
      </w:pPr>
      <w:r>
        <w:rPr>
          <w:rFonts w:eastAsia="標楷體" w:hint="eastAsia"/>
        </w:rPr>
        <w:t xml:space="preserve">第四條　</w:t>
      </w:r>
      <w:r w:rsidR="00D30773">
        <w:rPr>
          <w:rFonts w:eastAsia="標楷體"/>
        </w:rPr>
        <w:t>獎</w:t>
      </w:r>
      <w:r w:rsidR="00D30773">
        <w:rPr>
          <w:rFonts w:eastAsia="標楷體" w:hint="eastAsia"/>
          <w:lang w:eastAsia="zh-HK"/>
        </w:rPr>
        <w:t>學金</w:t>
      </w:r>
      <w:r w:rsidR="00093F3C" w:rsidRPr="001B4D5E">
        <w:rPr>
          <w:rFonts w:eastAsia="標楷體"/>
        </w:rPr>
        <w:t>名額</w:t>
      </w:r>
      <w:r w:rsidRPr="001B4D5E">
        <w:rPr>
          <w:rFonts w:eastAsia="標楷體"/>
        </w:rPr>
        <w:t>及</w:t>
      </w:r>
      <w:r w:rsidR="00093F3C" w:rsidRPr="001B4D5E">
        <w:rPr>
          <w:rFonts w:eastAsia="標楷體"/>
        </w:rPr>
        <w:t>金額</w:t>
      </w:r>
      <w:r w:rsidRPr="001B4D5E">
        <w:rPr>
          <w:rFonts w:eastAsia="標楷體"/>
        </w:rPr>
        <w:t>：</w:t>
      </w:r>
    </w:p>
    <w:p w:rsidR="00D21A20" w:rsidRPr="001B4D5E" w:rsidRDefault="003E6C5D" w:rsidP="002F5F7E">
      <w:pPr>
        <w:pStyle w:val="a4"/>
        <w:spacing w:line="360" w:lineRule="auto"/>
        <w:ind w:leftChars="0" w:left="960" w:hangingChars="400" w:hanging="960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2F5F7E">
        <w:rPr>
          <w:rFonts w:eastAsia="標楷體" w:hint="eastAsia"/>
        </w:rPr>
        <w:t xml:space="preserve">　　</w:t>
      </w:r>
      <w:r w:rsidR="001E22CD">
        <w:rPr>
          <w:rFonts w:eastAsia="標楷體" w:hint="eastAsia"/>
          <w:lang w:eastAsia="zh-HK"/>
        </w:rPr>
        <w:t>獎學金</w:t>
      </w:r>
      <w:r>
        <w:rPr>
          <w:rFonts w:eastAsia="標楷體" w:hint="eastAsia"/>
        </w:rPr>
        <w:t>名額</w:t>
      </w:r>
      <w:r w:rsidR="00D30773">
        <w:rPr>
          <w:rFonts w:eastAsia="標楷體" w:hint="eastAsia"/>
          <w:lang w:eastAsia="zh-HK"/>
        </w:rPr>
        <w:t>至多</w:t>
      </w:r>
      <w:r w:rsidR="00D30773">
        <w:rPr>
          <w:rFonts w:eastAsia="標楷體" w:hint="eastAsia"/>
        </w:rPr>
        <w:t>3</w:t>
      </w:r>
      <w:r w:rsidR="00D30773">
        <w:rPr>
          <w:rFonts w:eastAsia="標楷體" w:hint="eastAsia"/>
          <w:lang w:eastAsia="zh-HK"/>
        </w:rPr>
        <w:t>名</w:t>
      </w:r>
      <w:r w:rsidR="00D30773">
        <w:rPr>
          <w:rFonts w:eastAsia="標楷體" w:hint="eastAsia"/>
        </w:rPr>
        <w:t>，</w:t>
      </w:r>
      <w:r w:rsidR="00D30773">
        <w:rPr>
          <w:rFonts w:eastAsia="標楷體" w:hint="eastAsia"/>
          <w:lang w:eastAsia="zh-HK"/>
        </w:rPr>
        <w:t>每名新臺幣</w:t>
      </w:r>
      <w:r w:rsidR="00D30773">
        <w:rPr>
          <w:rFonts w:eastAsia="標楷體" w:hint="eastAsia"/>
        </w:rPr>
        <w:t>2</w:t>
      </w:r>
      <w:r w:rsidR="00D30773">
        <w:rPr>
          <w:rFonts w:eastAsia="標楷體" w:hint="eastAsia"/>
          <w:lang w:eastAsia="zh-HK"/>
        </w:rPr>
        <w:t>萬元</w:t>
      </w:r>
      <w:r w:rsidR="00D30773">
        <w:rPr>
          <w:rFonts w:eastAsia="標楷體" w:hint="eastAsia"/>
        </w:rPr>
        <w:t>。</w:t>
      </w:r>
    </w:p>
    <w:p w:rsidR="00D21A20" w:rsidRPr="001B4D5E" w:rsidRDefault="003E6C5D" w:rsidP="003E6C5D">
      <w:pPr>
        <w:pStyle w:val="a4"/>
        <w:spacing w:line="360" w:lineRule="auto"/>
        <w:ind w:leftChars="0" w:firstLineChars="0" w:hanging="100"/>
        <w:rPr>
          <w:rFonts w:eastAsia="標楷體"/>
        </w:rPr>
      </w:pPr>
      <w:r>
        <w:rPr>
          <w:rFonts w:eastAsia="標楷體" w:hint="eastAsia"/>
        </w:rPr>
        <w:t xml:space="preserve">第五條　</w:t>
      </w:r>
      <w:r w:rsidR="002F5F7E">
        <w:rPr>
          <w:rFonts w:eastAsia="標楷體"/>
        </w:rPr>
        <w:t>申請</w:t>
      </w:r>
      <w:r w:rsidR="002F5F7E">
        <w:rPr>
          <w:rFonts w:eastAsia="標楷體" w:hint="eastAsia"/>
          <w:lang w:eastAsia="zh-HK"/>
        </w:rPr>
        <w:t>方式</w:t>
      </w:r>
      <w:r w:rsidR="00D21A20" w:rsidRPr="001B4D5E">
        <w:rPr>
          <w:rFonts w:eastAsia="標楷體"/>
        </w:rPr>
        <w:t>：</w:t>
      </w:r>
    </w:p>
    <w:p w:rsidR="00D21A20" w:rsidRDefault="003E6C5D" w:rsidP="003E6C5D">
      <w:pPr>
        <w:pStyle w:val="a4"/>
        <w:spacing w:line="360" w:lineRule="auto"/>
        <w:ind w:leftChars="0" w:firstLineChars="0" w:hanging="100"/>
        <w:rPr>
          <w:rFonts w:eastAsia="標楷體"/>
        </w:rPr>
      </w:pPr>
      <w:r>
        <w:rPr>
          <w:rFonts w:eastAsia="標楷體" w:hint="eastAsia"/>
        </w:rPr>
        <w:t xml:space="preserve">　　　　</w:t>
      </w:r>
      <w:r w:rsidR="00D30773">
        <w:rPr>
          <w:rFonts w:ascii="標楷體" w:eastAsia="標楷體" w:hAnsi="標楷體" w:hint="eastAsia"/>
          <w:lang w:eastAsia="zh-HK"/>
        </w:rPr>
        <w:t>新生入學</w:t>
      </w:r>
      <w:r w:rsidR="0064365A">
        <w:rPr>
          <w:rFonts w:ascii="標楷體" w:eastAsia="標楷體" w:hAnsi="標楷體" w:hint="eastAsia"/>
          <w:lang w:eastAsia="zh-HK"/>
        </w:rPr>
        <w:t>第一學期</w:t>
      </w:r>
      <w:r w:rsidRPr="00D21A20">
        <w:rPr>
          <w:rFonts w:ascii="標楷體" w:eastAsia="標楷體" w:hAnsi="標楷體" w:hint="eastAsia"/>
        </w:rPr>
        <w:t>開學後</w:t>
      </w:r>
      <w:r w:rsidR="0064365A">
        <w:rPr>
          <w:rFonts w:ascii="標楷體" w:eastAsia="標楷體" w:hAnsi="標楷體" w:hint="eastAsia"/>
        </w:rPr>
        <w:t>，</w:t>
      </w:r>
      <w:r w:rsidR="0064365A">
        <w:rPr>
          <w:rFonts w:ascii="標楷體" w:eastAsia="標楷體" w:hAnsi="標楷體" w:hint="eastAsia"/>
          <w:lang w:eastAsia="zh-HK"/>
        </w:rPr>
        <w:t>申請者依系辦公室公告日期</w:t>
      </w:r>
      <w:r w:rsidRPr="00D21A20">
        <w:rPr>
          <w:rFonts w:ascii="標楷體" w:eastAsia="標楷體" w:hAnsi="標楷體" w:hint="eastAsia"/>
        </w:rPr>
        <w:t>提出申請。</w:t>
      </w:r>
    </w:p>
    <w:p w:rsidR="0064365A" w:rsidRDefault="003E6C5D" w:rsidP="0064365A">
      <w:pPr>
        <w:pStyle w:val="a4"/>
        <w:spacing w:line="360" w:lineRule="auto"/>
        <w:ind w:leftChars="0" w:firstLineChars="0" w:hanging="100"/>
        <w:rPr>
          <w:rFonts w:eastAsia="標楷體"/>
        </w:rPr>
      </w:pPr>
      <w:r>
        <w:rPr>
          <w:rFonts w:eastAsia="標楷體" w:hint="eastAsia"/>
        </w:rPr>
        <w:t xml:space="preserve">第六條　</w:t>
      </w:r>
      <w:r w:rsidR="0064365A">
        <w:rPr>
          <w:rFonts w:eastAsia="標楷體" w:hint="eastAsia"/>
          <w:lang w:eastAsia="zh-HK"/>
        </w:rPr>
        <w:t>獲獎名單</w:t>
      </w:r>
      <w:r w:rsidR="00D30773">
        <w:rPr>
          <w:rFonts w:eastAsia="標楷體" w:hint="eastAsia"/>
          <w:lang w:eastAsia="zh-HK"/>
        </w:rPr>
        <w:t>由</w:t>
      </w:r>
      <w:r w:rsidR="00D30773" w:rsidRPr="001B4D5E">
        <w:rPr>
          <w:rFonts w:eastAsia="標楷體"/>
        </w:rPr>
        <w:t>系務會議</w:t>
      </w:r>
      <w:r w:rsidR="00D30773">
        <w:rPr>
          <w:rFonts w:eastAsia="標楷體" w:hint="eastAsia"/>
        </w:rPr>
        <w:t>依上述相關規定</w:t>
      </w:r>
      <w:r w:rsidR="00D30773">
        <w:rPr>
          <w:rFonts w:eastAsia="標楷體"/>
        </w:rPr>
        <w:t>審</w:t>
      </w:r>
      <w:r w:rsidR="00D30773">
        <w:rPr>
          <w:rFonts w:eastAsia="標楷體" w:hint="eastAsia"/>
        </w:rPr>
        <w:t>核後公告。</w:t>
      </w:r>
    </w:p>
    <w:p w:rsidR="00FC358C" w:rsidRPr="001B4D5E" w:rsidRDefault="00D30773" w:rsidP="002A01FC">
      <w:pPr>
        <w:pStyle w:val="a4"/>
        <w:spacing w:line="360" w:lineRule="auto"/>
        <w:ind w:leftChars="0" w:firstLineChars="0" w:hanging="100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  <w:lang w:eastAsia="zh-HK"/>
        </w:rPr>
        <w:t>七</w:t>
      </w:r>
      <w:r w:rsidR="002A01FC">
        <w:rPr>
          <w:rFonts w:eastAsia="標楷體" w:hint="eastAsia"/>
        </w:rPr>
        <w:t xml:space="preserve">條　</w:t>
      </w:r>
      <w:r w:rsidR="00FC358C" w:rsidRPr="001B4D5E">
        <w:rPr>
          <w:rFonts w:eastAsia="標楷體"/>
        </w:rPr>
        <w:t>本辦法經系務會議通過後公布實施，修正時亦同。</w:t>
      </w:r>
    </w:p>
    <w:sectPr w:rsidR="00FC358C" w:rsidRPr="001B4D5E" w:rsidSect="00D21A2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93" w:rsidRDefault="00A82193" w:rsidP="000647AB">
      <w:r>
        <w:separator/>
      </w:r>
    </w:p>
  </w:endnote>
  <w:endnote w:type="continuationSeparator" w:id="0">
    <w:p w:rsidR="00A82193" w:rsidRDefault="00A82193" w:rsidP="0006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93" w:rsidRDefault="00A82193" w:rsidP="000647AB">
      <w:r>
        <w:separator/>
      </w:r>
    </w:p>
  </w:footnote>
  <w:footnote w:type="continuationSeparator" w:id="0">
    <w:p w:rsidR="00A82193" w:rsidRDefault="00A82193" w:rsidP="0006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7E7"/>
    <w:multiLevelType w:val="hybridMultilevel"/>
    <w:tmpl w:val="3310773E"/>
    <w:lvl w:ilvl="0" w:tplc="4C6662A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413AF"/>
    <w:multiLevelType w:val="hybridMultilevel"/>
    <w:tmpl w:val="8FE49834"/>
    <w:lvl w:ilvl="0" w:tplc="7F2EABC8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FC54BB"/>
    <w:multiLevelType w:val="hybridMultilevel"/>
    <w:tmpl w:val="BE905594"/>
    <w:lvl w:ilvl="0" w:tplc="991096B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145BF0"/>
    <w:multiLevelType w:val="hybridMultilevel"/>
    <w:tmpl w:val="B81A4D0C"/>
    <w:lvl w:ilvl="0" w:tplc="22D4A0F8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DF13CA"/>
    <w:multiLevelType w:val="hybridMultilevel"/>
    <w:tmpl w:val="B7722D66"/>
    <w:lvl w:ilvl="0" w:tplc="1002A38C">
      <w:start w:val="7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6">
    <w:nsid w:val="311B18AD"/>
    <w:multiLevelType w:val="hybridMultilevel"/>
    <w:tmpl w:val="308A7D7E"/>
    <w:lvl w:ilvl="0" w:tplc="E9609DB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684B5B"/>
    <w:multiLevelType w:val="hybridMultilevel"/>
    <w:tmpl w:val="124A1BF0"/>
    <w:lvl w:ilvl="0" w:tplc="0302D1B2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1" w:tplc="9A0EA790">
      <w:start w:val="1"/>
      <w:numFmt w:val="taiwaneseCountingThousand"/>
      <w:lvlText w:val="(%2)"/>
      <w:lvlJc w:val="left"/>
      <w:pPr>
        <w:tabs>
          <w:tab w:val="num" w:pos="1154"/>
        </w:tabs>
        <w:ind w:left="1154" w:hanging="390"/>
      </w:pPr>
      <w:rPr>
        <w:rFonts w:hint="eastAsia"/>
      </w:rPr>
    </w:lvl>
    <w:lvl w:ilvl="2" w:tplc="875AF96E">
      <w:start w:val="9"/>
      <w:numFmt w:val="decimal"/>
      <w:lvlText w:val="%3"/>
      <w:lvlJc w:val="left"/>
      <w:pPr>
        <w:tabs>
          <w:tab w:val="num" w:pos="1604"/>
        </w:tabs>
        <w:ind w:left="160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8">
    <w:nsid w:val="3FD64378"/>
    <w:multiLevelType w:val="hybridMultilevel"/>
    <w:tmpl w:val="CE7864F4"/>
    <w:lvl w:ilvl="0" w:tplc="DE66690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EF5762"/>
    <w:multiLevelType w:val="hybridMultilevel"/>
    <w:tmpl w:val="F1A00D58"/>
    <w:lvl w:ilvl="0" w:tplc="EA4606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980ED1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167D1E"/>
    <w:multiLevelType w:val="hybridMultilevel"/>
    <w:tmpl w:val="E4AE6E70"/>
    <w:lvl w:ilvl="0" w:tplc="AF7A66F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70D5421"/>
    <w:multiLevelType w:val="hybridMultilevel"/>
    <w:tmpl w:val="A35A5D06"/>
    <w:lvl w:ilvl="0" w:tplc="BCA20C50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61546B"/>
    <w:multiLevelType w:val="hybridMultilevel"/>
    <w:tmpl w:val="C1B00DCE"/>
    <w:lvl w:ilvl="0" w:tplc="93A6E124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DB76F45"/>
    <w:multiLevelType w:val="hybridMultilevel"/>
    <w:tmpl w:val="D996C8C2"/>
    <w:lvl w:ilvl="0" w:tplc="EA4606FE">
      <w:start w:val="1"/>
      <w:numFmt w:val="taiwaneseCountingThousand"/>
      <w:lvlText w:val="(%1)"/>
      <w:lvlJc w:val="left"/>
      <w:pPr>
        <w:ind w:left="120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E053CDB"/>
    <w:multiLevelType w:val="hybridMultilevel"/>
    <w:tmpl w:val="D3C24100"/>
    <w:lvl w:ilvl="0" w:tplc="F6E2C0B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6"/>
    <w:rsid w:val="0000000C"/>
    <w:rsid w:val="000647AB"/>
    <w:rsid w:val="00064919"/>
    <w:rsid w:val="00093F3C"/>
    <w:rsid w:val="000E6A57"/>
    <w:rsid w:val="00175D48"/>
    <w:rsid w:val="001B4D5E"/>
    <w:rsid w:val="001E22CD"/>
    <w:rsid w:val="001E5618"/>
    <w:rsid w:val="001F19AE"/>
    <w:rsid w:val="00215E46"/>
    <w:rsid w:val="00235270"/>
    <w:rsid w:val="00243C19"/>
    <w:rsid w:val="0026699E"/>
    <w:rsid w:val="00281FEB"/>
    <w:rsid w:val="002A01FC"/>
    <w:rsid w:val="002F49C0"/>
    <w:rsid w:val="002F5F7E"/>
    <w:rsid w:val="0030134D"/>
    <w:rsid w:val="0035255C"/>
    <w:rsid w:val="00374342"/>
    <w:rsid w:val="00376EDD"/>
    <w:rsid w:val="003E6C5D"/>
    <w:rsid w:val="00414879"/>
    <w:rsid w:val="0045133D"/>
    <w:rsid w:val="00462E56"/>
    <w:rsid w:val="0052556F"/>
    <w:rsid w:val="005825C3"/>
    <w:rsid w:val="00596905"/>
    <w:rsid w:val="005A5B3F"/>
    <w:rsid w:val="0064365A"/>
    <w:rsid w:val="00683325"/>
    <w:rsid w:val="00715865"/>
    <w:rsid w:val="007D7DB9"/>
    <w:rsid w:val="00964AD0"/>
    <w:rsid w:val="009A0770"/>
    <w:rsid w:val="009F5A57"/>
    <w:rsid w:val="00A512FD"/>
    <w:rsid w:val="00A74745"/>
    <w:rsid w:val="00A82193"/>
    <w:rsid w:val="00A871BC"/>
    <w:rsid w:val="00B0163B"/>
    <w:rsid w:val="00C27296"/>
    <w:rsid w:val="00C661DD"/>
    <w:rsid w:val="00C8083D"/>
    <w:rsid w:val="00D21A20"/>
    <w:rsid w:val="00D21FC0"/>
    <w:rsid w:val="00D30773"/>
    <w:rsid w:val="00DA05CD"/>
    <w:rsid w:val="00DB2769"/>
    <w:rsid w:val="00DE4F3C"/>
    <w:rsid w:val="00DF1D5B"/>
    <w:rsid w:val="00DF60F5"/>
    <w:rsid w:val="00E80FB3"/>
    <w:rsid w:val="00EB2DD4"/>
    <w:rsid w:val="00F72691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91973-5871-41A7-BC9A-8393CBE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rFonts w:eastAsia="全真楷書"/>
      <w:szCs w:val="20"/>
    </w:rPr>
  </w:style>
  <w:style w:type="paragraph" w:styleId="a4">
    <w:name w:val="List"/>
    <w:basedOn w:val="a"/>
    <w:pPr>
      <w:ind w:leftChars="200" w:left="100" w:hangingChars="200" w:hanging="200"/>
    </w:pPr>
  </w:style>
  <w:style w:type="paragraph" w:styleId="2">
    <w:name w:val="List 2"/>
    <w:basedOn w:val="a"/>
    <w:pPr>
      <w:ind w:leftChars="400" w:left="100" w:hangingChars="200" w:hanging="200"/>
    </w:p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link w:val="a7"/>
    <w:rsid w:val="00064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647AB"/>
    <w:rPr>
      <w:kern w:val="2"/>
    </w:rPr>
  </w:style>
  <w:style w:type="paragraph" w:styleId="a8">
    <w:name w:val="footer"/>
    <w:basedOn w:val="a"/>
    <w:link w:val="a9"/>
    <w:rsid w:val="00064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647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YZU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林勝雄老師捐贈獎學金設置辦法草案</dc:title>
  <dc:subject/>
  <dc:creator>styuchi</dc:creator>
  <cp:keywords/>
  <cp:lastModifiedBy>李姝諍(職員)</cp:lastModifiedBy>
  <cp:revision>3</cp:revision>
  <cp:lastPrinted>2015-01-06T10:43:00Z</cp:lastPrinted>
  <dcterms:created xsi:type="dcterms:W3CDTF">2017-12-07T01:49:00Z</dcterms:created>
  <dcterms:modified xsi:type="dcterms:W3CDTF">2017-12-07T01:49:00Z</dcterms:modified>
</cp:coreProperties>
</file>