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15EC7" w:rsidRPr="00F51F33" w:rsidRDefault="00315EC7" w:rsidP="00375DBE">
      <w:pPr>
        <w:snapToGrid w:val="0"/>
        <w:jc w:val="center"/>
        <w:rPr>
          <w:rFonts w:eastAsia="標楷體"/>
          <w:b/>
          <w:bCs/>
          <w:sz w:val="28"/>
          <w:szCs w:val="28"/>
          <w:lang w:val="en"/>
        </w:rPr>
      </w:pP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302144">
        <w:rPr>
          <w:rFonts w:eastAsia="標楷體"/>
          <w:b/>
          <w:color w:val="000000"/>
          <w:lang w:eastAsia="zh-TW"/>
        </w:rPr>
        <w:t>8</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201</w:t>
      </w:r>
      <w:r w:rsidR="00302144">
        <w:rPr>
          <w:rFonts w:eastAsia="標楷體"/>
          <w:b/>
          <w:lang w:eastAsia="zh-TW"/>
        </w:rPr>
        <w:t>9</w:t>
      </w:r>
      <w:r>
        <w:rPr>
          <w:rFonts w:eastAsia="標楷體"/>
          <w:b/>
        </w:rPr>
        <w:t>)</w:t>
      </w:r>
    </w:p>
    <w:p w:rsidR="00170C28" w:rsidRPr="00315EC7" w:rsidRDefault="00315EC7" w:rsidP="00315EC7">
      <w:pPr>
        <w:pStyle w:val="Web"/>
        <w:spacing w:before="0" w:beforeAutospacing="0" w:after="0" w:afterAutospacing="0"/>
        <w:ind w:rightChars="-300" w:right="-720"/>
        <w:jc w:val="right"/>
        <w:rPr>
          <w:rFonts w:ascii="Times New Roman" w:hAnsi="Times New Roman" w:cs="Times New Roman"/>
          <w:sz w:val="20"/>
          <w:lang w:eastAsia="zh-TW"/>
        </w:rPr>
      </w:pPr>
      <w:r w:rsidRPr="00315EC7">
        <w:rPr>
          <w:rFonts w:eastAsia="標楷體"/>
          <w:sz w:val="20"/>
        </w:rPr>
        <w:t xml:space="preserve">108.05.01 </w:t>
      </w:r>
      <w:r w:rsidRPr="00315EC7">
        <w:rPr>
          <w:rFonts w:eastAsia="標楷體" w:hint="eastAsia"/>
          <w:sz w:val="20"/>
        </w:rPr>
        <w:t>一</w:t>
      </w:r>
      <w:r w:rsidRPr="00315EC7">
        <w:rPr>
          <w:rFonts w:eastAsia="標楷體"/>
          <w:sz w:val="20"/>
        </w:rPr>
        <w:t>○</w:t>
      </w:r>
      <w:r w:rsidRPr="00315EC7">
        <w:rPr>
          <w:rFonts w:eastAsia="標楷體" w:hint="eastAsia"/>
          <w:sz w:val="20"/>
        </w:rPr>
        <w:t>七學年度第六次教務會議通過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236"/>
        <w:gridCol w:w="24"/>
        <w:gridCol w:w="133"/>
        <w:gridCol w:w="1000"/>
        <w:gridCol w:w="6"/>
        <w:gridCol w:w="127"/>
        <w:gridCol w:w="976"/>
        <w:gridCol w:w="24"/>
        <w:gridCol w:w="133"/>
        <w:gridCol w:w="1130"/>
        <w:gridCol w:w="20"/>
        <w:gridCol w:w="1110"/>
        <w:gridCol w:w="113"/>
        <w:gridCol w:w="1020"/>
        <w:gridCol w:w="131"/>
        <w:gridCol w:w="1203"/>
      </w:tblGrid>
      <w:tr w:rsidR="00771BBC" w:rsidRPr="003501E9" w:rsidTr="00771BBC">
        <w:trPr>
          <w:cantSplit/>
          <w:trHeight w:hRule="exact" w:val="280"/>
        </w:trPr>
        <w:tc>
          <w:tcPr>
            <w:tcW w:w="1253"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2"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3"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7"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771BBC">
        <w:trPr>
          <w:cantSplit/>
          <w:trHeight w:val="431"/>
        </w:trPr>
        <w:tc>
          <w:tcPr>
            <w:tcW w:w="1253" w:type="dxa"/>
            <w:vMerge/>
            <w:vAlign w:val="center"/>
          </w:tcPr>
          <w:p w:rsidR="00771BBC" w:rsidRPr="003501E9" w:rsidRDefault="00771BBC" w:rsidP="005E4C4A">
            <w:pPr>
              <w:jc w:val="center"/>
              <w:rPr>
                <w:rFonts w:eastAsia="標楷體"/>
                <w:color w:val="000000"/>
                <w:sz w:val="18"/>
              </w:rPr>
            </w:pPr>
          </w:p>
        </w:tc>
        <w:tc>
          <w:tcPr>
            <w:tcW w:w="1462"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4"/>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0"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4"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771BBC">
        <w:trPr>
          <w:cantSplit/>
          <w:trHeight w:hRule="exact" w:val="666"/>
        </w:trPr>
        <w:tc>
          <w:tcPr>
            <w:tcW w:w="1253"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462"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4"/>
            <w:vAlign w:val="center"/>
          </w:tcPr>
          <w:p w:rsidR="00771BBC" w:rsidRPr="0090341D" w:rsidRDefault="00771BBC" w:rsidP="00EB530A">
            <w:pPr>
              <w:snapToGrid w:val="0"/>
              <w:spacing w:line="40" w:lineRule="atLeast"/>
              <w:jc w:val="center"/>
              <w:rPr>
                <w:rFonts w:eastAsia="標楷體"/>
                <w:sz w:val="18"/>
              </w:rPr>
            </w:pPr>
          </w:p>
        </w:tc>
        <w:tc>
          <w:tcPr>
            <w:tcW w:w="1263" w:type="dxa"/>
            <w:gridSpan w:val="2"/>
            <w:vAlign w:val="center"/>
          </w:tcPr>
          <w:p w:rsidR="00771BBC" w:rsidRPr="0090341D" w:rsidRDefault="00771BBC" w:rsidP="00EB530A">
            <w:pPr>
              <w:snapToGrid w:val="0"/>
              <w:spacing w:line="40" w:lineRule="atLeast"/>
              <w:jc w:val="center"/>
              <w:rPr>
                <w:rFonts w:eastAsia="標楷體"/>
                <w:sz w:val="18"/>
              </w:rPr>
            </w:pPr>
          </w:p>
        </w:tc>
        <w:tc>
          <w:tcPr>
            <w:tcW w:w="1130"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334" w:type="dxa"/>
            <w:gridSpan w:val="2"/>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71BBC">
        <w:trPr>
          <w:cantSplit/>
          <w:trHeight w:hRule="exact" w:val="703"/>
        </w:trPr>
        <w:tc>
          <w:tcPr>
            <w:tcW w:w="1253" w:type="dxa"/>
            <w:vMerge/>
          </w:tcPr>
          <w:p w:rsidR="00771BBC" w:rsidRPr="0090341D" w:rsidRDefault="00771BBC" w:rsidP="00EB530A">
            <w:pPr>
              <w:jc w:val="center"/>
              <w:rPr>
                <w:rFonts w:eastAsia="標楷體"/>
                <w:sz w:val="18"/>
              </w:rPr>
            </w:pPr>
          </w:p>
        </w:tc>
        <w:tc>
          <w:tcPr>
            <w:tcW w:w="1462"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4"/>
            <w:vAlign w:val="center"/>
          </w:tcPr>
          <w:p w:rsidR="00771BBC" w:rsidRPr="0090341D" w:rsidRDefault="00771BBC" w:rsidP="00EB530A">
            <w:pPr>
              <w:snapToGrid w:val="0"/>
              <w:spacing w:line="40" w:lineRule="atLeast"/>
              <w:jc w:val="center"/>
              <w:rPr>
                <w:rFonts w:eastAsia="標楷體"/>
                <w:sz w:val="18"/>
              </w:rPr>
            </w:pPr>
          </w:p>
        </w:tc>
        <w:tc>
          <w:tcPr>
            <w:tcW w:w="1263" w:type="dxa"/>
            <w:gridSpan w:val="2"/>
            <w:vAlign w:val="center"/>
          </w:tcPr>
          <w:p w:rsidR="00771BBC" w:rsidRPr="0090341D" w:rsidRDefault="00771BBC" w:rsidP="00EB530A">
            <w:pPr>
              <w:snapToGrid w:val="0"/>
              <w:spacing w:line="40" w:lineRule="atLeast"/>
              <w:jc w:val="center"/>
              <w:rPr>
                <w:rFonts w:eastAsia="標楷體"/>
                <w:sz w:val="18"/>
              </w:rPr>
            </w:pPr>
          </w:p>
        </w:tc>
        <w:tc>
          <w:tcPr>
            <w:tcW w:w="1130" w:type="dxa"/>
            <w:gridSpan w:val="2"/>
            <w:vAlign w:val="center"/>
          </w:tcPr>
          <w:p w:rsidR="00771BBC" w:rsidRPr="0090341D" w:rsidRDefault="00771BBC" w:rsidP="00EB530A">
            <w:pPr>
              <w:snapToGrid w:val="0"/>
              <w:spacing w:line="40" w:lineRule="atLeast"/>
              <w:jc w:val="center"/>
              <w:rPr>
                <w:rFonts w:eastAsia="標楷體"/>
                <w:sz w:val="18"/>
              </w:rPr>
            </w:pPr>
          </w:p>
        </w:tc>
        <w:tc>
          <w:tcPr>
            <w:tcW w:w="1133" w:type="dxa"/>
            <w:gridSpan w:val="2"/>
            <w:vAlign w:val="center"/>
          </w:tcPr>
          <w:p w:rsidR="00771BBC" w:rsidRPr="0090341D" w:rsidRDefault="00771BBC" w:rsidP="00EB530A">
            <w:pPr>
              <w:snapToGrid w:val="0"/>
              <w:spacing w:line="40" w:lineRule="atLeast"/>
              <w:jc w:val="center"/>
              <w:rPr>
                <w:rFonts w:eastAsia="標楷體"/>
                <w:sz w:val="18"/>
              </w:rPr>
            </w:pPr>
          </w:p>
        </w:tc>
        <w:tc>
          <w:tcPr>
            <w:tcW w:w="1334" w:type="dxa"/>
            <w:gridSpan w:val="2"/>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71BBC">
        <w:trPr>
          <w:cantSplit/>
          <w:trHeight w:hRule="exact" w:val="1348"/>
        </w:trPr>
        <w:tc>
          <w:tcPr>
            <w:tcW w:w="1253" w:type="dxa"/>
            <w:vMerge/>
          </w:tcPr>
          <w:p w:rsidR="00771BBC" w:rsidRPr="0090341D" w:rsidRDefault="00771BBC" w:rsidP="009D72BF">
            <w:pPr>
              <w:jc w:val="center"/>
              <w:rPr>
                <w:rFonts w:eastAsia="標楷體"/>
                <w:sz w:val="18"/>
              </w:rPr>
            </w:pPr>
          </w:p>
        </w:tc>
        <w:tc>
          <w:tcPr>
            <w:tcW w:w="1462" w:type="dxa"/>
            <w:gridSpan w:val="2"/>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60" w:type="dxa"/>
            <w:gridSpan w:val="2"/>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133" w:type="dxa"/>
            <w:gridSpan w:val="2"/>
            <w:vAlign w:val="center"/>
          </w:tcPr>
          <w:p w:rsidR="00771BBC" w:rsidRPr="0090341D" w:rsidRDefault="00771BBC" w:rsidP="009D72BF">
            <w:pPr>
              <w:snapToGrid w:val="0"/>
              <w:spacing w:line="40" w:lineRule="atLeast"/>
              <w:jc w:val="center"/>
              <w:rPr>
                <w:rFonts w:eastAsia="標楷體"/>
                <w:sz w:val="18"/>
              </w:rPr>
            </w:pPr>
          </w:p>
        </w:tc>
        <w:tc>
          <w:tcPr>
            <w:tcW w:w="1133" w:type="dxa"/>
            <w:gridSpan w:val="4"/>
            <w:vAlign w:val="center"/>
          </w:tcPr>
          <w:p w:rsidR="00771BBC" w:rsidRPr="0090341D" w:rsidRDefault="00771BBC" w:rsidP="009D72BF">
            <w:pPr>
              <w:snapToGrid w:val="0"/>
              <w:spacing w:line="40" w:lineRule="atLeast"/>
              <w:jc w:val="center"/>
              <w:rPr>
                <w:rFonts w:eastAsia="標楷體"/>
                <w:sz w:val="18"/>
              </w:rPr>
            </w:pPr>
          </w:p>
        </w:tc>
        <w:tc>
          <w:tcPr>
            <w:tcW w:w="1263" w:type="dxa"/>
            <w:gridSpan w:val="2"/>
            <w:vAlign w:val="center"/>
          </w:tcPr>
          <w:p w:rsidR="00771BBC" w:rsidRPr="0090341D" w:rsidRDefault="00771BBC" w:rsidP="009D72BF">
            <w:pPr>
              <w:snapToGrid w:val="0"/>
              <w:spacing w:line="40" w:lineRule="atLeast"/>
              <w:jc w:val="center"/>
              <w:rPr>
                <w:rFonts w:eastAsia="標楷體"/>
                <w:sz w:val="18"/>
              </w:rPr>
            </w:pPr>
          </w:p>
        </w:tc>
        <w:tc>
          <w:tcPr>
            <w:tcW w:w="1130" w:type="dxa"/>
            <w:gridSpan w:val="2"/>
            <w:vAlign w:val="center"/>
          </w:tcPr>
          <w:p w:rsidR="00771BBC" w:rsidRPr="0090341D" w:rsidRDefault="00771BBC" w:rsidP="009D72BF">
            <w:pPr>
              <w:snapToGrid w:val="0"/>
              <w:spacing w:line="40" w:lineRule="atLeast"/>
              <w:jc w:val="center"/>
              <w:rPr>
                <w:rFonts w:eastAsia="標楷體"/>
                <w:sz w:val="18"/>
              </w:rPr>
            </w:pPr>
          </w:p>
        </w:tc>
        <w:tc>
          <w:tcPr>
            <w:tcW w:w="1133" w:type="dxa"/>
            <w:gridSpan w:val="2"/>
            <w:vAlign w:val="center"/>
          </w:tcPr>
          <w:p w:rsidR="00771BBC" w:rsidRPr="0090341D" w:rsidRDefault="00771BBC" w:rsidP="009D72BF">
            <w:pPr>
              <w:snapToGrid w:val="0"/>
              <w:spacing w:line="40" w:lineRule="atLeast"/>
              <w:jc w:val="center"/>
              <w:rPr>
                <w:rFonts w:eastAsia="標楷體"/>
                <w:sz w:val="18"/>
              </w:rPr>
            </w:pPr>
          </w:p>
        </w:tc>
        <w:tc>
          <w:tcPr>
            <w:tcW w:w="1334" w:type="dxa"/>
            <w:gridSpan w:val="2"/>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71BBC">
        <w:trPr>
          <w:cantSplit/>
          <w:trHeight w:hRule="exact" w:val="1022"/>
        </w:trPr>
        <w:tc>
          <w:tcPr>
            <w:tcW w:w="1253" w:type="dxa"/>
            <w:vMerge/>
          </w:tcPr>
          <w:p w:rsidR="00771BBC" w:rsidRPr="0090341D" w:rsidRDefault="00771BBC" w:rsidP="00EB530A">
            <w:pPr>
              <w:jc w:val="center"/>
              <w:rPr>
                <w:rFonts w:eastAsia="標楷體"/>
                <w:sz w:val="18"/>
              </w:rPr>
            </w:pPr>
          </w:p>
        </w:tc>
        <w:tc>
          <w:tcPr>
            <w:tcW w:w="9848" w:type="dxa"/>
            <w:gridSpan w:val="1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71BBC">
        <w:trPr>
          <w:cantSplit/>
          <w:trHeight w:hRule="exact" w:val="7802"/>
        </w:trPr>
        <w:tc>
          <w:tcPr>
            <w:tcW w:w="1253" w:type="dxa"/>
            <w:vMerge/>
          </w:tcPr>
          <w:p w:rsidR="00771BBC" w:rsidRPr="0090341D" w:rsidRDefault="00771BBC" w:rsidP="00EB530A">
            <w:pPr>
              <w:jc w:val="center"/>
              <w:rPr>
                <w:rFonts w:eastAsia="標楷體"/>
                <w:sz w:val="18"/>
              </w:rPr>
            </w:pPr>
          </w:p>
        </w:tc>
        <w:tc>
          <w:tcPr>
            <w:tcW w:w="9848" w:type="dxa"/>
            <w:gridSpan w:val="18"/>
            <w:vAlign w:val="center"/>
          </w:tcPr>
          <w:p w:rsidR="00771BBC" w:rsidRPr="00500D60" w:rsidRDefault="00771BBC"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771BBC" w:rsidRPr="00500D60" w:rsidRDefault="00771BBC"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凡本校大學部外國學生</w:t>
            </w:r>
            <w:r w:rsidRPr="00BB42FA">
              <w:rPr>
                <w:rFonts w:eastAsia="標楷體"/>
                <w:color w:val="000000" w:themeColor="text1"/>
                <w:sz w:val="18"/>
                <w:szCs w:val="18"/>
              </w:rPr>
              <w:t>(</w:t>
            </w:r>
            <w:r w:rsidRPr="00BB42FA">
              <w:rPr>
                <w:rFonts w:eastAsia="標楷體"/>
                <w:color w:val="000000" w:themeColor="text1"/>
                <w:sz w:val="18"/>
                <w:szCs w:val="18"/>
              </w:rPr>
              <w:t>不含交換生</w:t>
            </w:r>
            <w:r w:rsidRPr="00BB42FA">
              <w:rPr>
                <w:rFonts w:eastAsia="標楷體"/>
                <w:color w:val="000000" w:themeColor="text1"/>
                <w:sz w:val="18"/>
                <w:szCs w:val="18"/>
              </w:rPr>
              <w:t>)</w:t>
            </w:r>
            <w:r w:rsidRPr="00BB42FA">
              <w:rPr>
                <w:rFonts w:eastAsia="標楷體"/>
                <w:color w:val="000000" w:themeColor="text1"/>
                <w:sz w:val="18"/>
                <w:szCs w:val="18"/>
              </w:rPr>
              <w:t>修習「華語一」或「華語二」任一課程成績未達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分，不得修習「華語三」、「華語四」、「華語五」、「華語六」，若修習「華語三」、「華語四」任一課程成績未達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分，不得修習「華語五」或「華語檢定」。</w:t>
            </w:r>
          </w:p>
          <w:p w:rsidR="00771BBC" w:rsidRPr="00BB42FA" w:rsidRDefault="00771BBC" w:rsidP="00500D60">
            <w:pPr>
              <w:snapToGrid w:val="0"/>
              <w:spacing w:line="240" w:lineRule="atLeast"/>
              <w:rPr>
                <w:rFonts w:eastAsia="SimSun"/>
                <w:color w:val="000000" w:themeColor="text1"/>
                <w:sz w:val="18"/>
                <w:szCs w:val="18"/>
              </w:rPr>
            </w:pPr>
            <w:r w:rsidRPr="00BB42FA">
              <w:rPr>
                <w:rFonts w:eastAsia="標楷體"/>
                <w:color w:val="000000" w:themeColor="text1"/>
                <w:sz w:val="18"/>
                <w:szCs w:val="18"/>
              </w:rPr>
              <w:t>The undergraduate students must complete 10 required credits of foreign language courses as follows:</w:t>
            </w:r>
          </w:p>
          <w:p w:rsidR="00771BBC" w:rsidRPr="00BB42FA" w:rsidRDefault="00771BBC" w:rsidP="00661AA6">
            <w:pPr>
              <w:widowControl w:val="0"/>
              <w:numPr>
                <w:ilvl w:val="0"/>
                <w:numId w:val="31"/>
              </w:numPr>
              <w:snapToGrid w:val="0"/>
              <w:spacing w:line="300" w:lineRule="atLeast"/>
              <w:rPr>
                <w:color w:val="000000" w:themeColor="text1"/>
                <w:sz w:val="18"/>
                <w:szCs w:val="20"/>
              </w:rPr>
            </w:pPr>
            <w:r w:rsidRPr="00BB42FA">
              <w:rPr>
                <w:color w:val="000000" w:themeColor="text1"/>
                <w:sz w:val="18"/>
                <w:szCs w:val="20"/>
              </w:rPr>
              <w:t>English (I)</w:t>
            </w:r>
            <w:r w:rsidRPr="00BB42FA">
              <w:rPr>
                <w:rFonts w:hint="eastAsia"/>
                <w:color w:val="000000" w:themeColor="text1"/>
                <w:sz w:val="18"/>
                <w:szCs w:val="20"/>
              </w:rPr>
              <w:t xml:space="preserve"> &amp; </w:t>
            </w:r>
            <w:r w:rsidRPr="00BB42FA">
              <w:rPr>
                <w:color w:val="000000" w:themeColor="text1"/>
                <w:sz w:val="18"/>
                <w:szCs w:val="20"/>
              </w:rPr>
              <w:t>(II) for the total 4 credits</w:t>
            </w:r>
            <w:r w:rsidRPr="00BB42FA">
              <w:rPr>
                <w:rFonts w:hint="eastAsia"/>
                <w:color w:val="000000" w:themeColor="text1"/>
                <w:sz w:val="18"/>
                <w:szCs w:val="20"/>
              </w:rPr>
              <w:t xml:space="preserve">: </w:t>
            </w:r>
            <w:r w:rsidRPr="00BB42FA">
              <w:rPr>
                <w:color w:val="000000" w:themeColor="text1"/>
                <w:sz w:val="18"/>
                <w:szCs w:val="20"/>
              </w:rPr>
              <w:t>English (I) and (II) are 4 credit</w:t>
            </w:r>
            <w:r w:rsidRPr="00BB42FA">
              <w:rPr>
                <w:rFonts w:hint="eastAsia"/>
                <w:color w:val="000000" w:themeColor="text1"/>
                <w:sz w:val="18"/>
                <w:szCs w:val="20"/>
              </w:rPr>
              <w:t xml:space="preserve"> </w:t>
            </w:r>
            <w:r w:rsidRPr="00BB42FA">
              <w:rPr>
                <w:color w:val="000000" w:themeColor="text1"/>
                <w:sz w:val="18"/>
                <w:szCs w:val="20"/>
              </w:rPr>
              <w:t>elementary courses for the freshmen who are grouped on English competence</w:t>
            </w:r>
            <w:r w:rsidRPr="00BB42FA">
              <w:rPr>
                <w:rFonts w:hint="eastAsia"/>
                <w:color w:val="000000" w:themeColor="text1"/>
                <w:sz w:val="18"/>
                <w:szCs w:val="20"/>
              </w:rPr>
              <w:t>;</w:t>
            </w:r>
            <w:r w:rsidRPr="00BB42FA">
              <w:rPr>
                <w:color w:val="000000" w:themeColor="text1"/>
                <w:sz w:val="18"/>
                <w:szCs w:val="20"/>
              </w:rPr>
              <w:t xml:space="preserve"> to complete within two semesters.</w:t>
            </w:r>
          </w:p>
          <w:p w:rsidR="00771BBC" w:rsidRPr="00BB42FA" w:rsidRDefault="00771BBC" w:rsidP="00661AA6">
            <w:pPr>
              <w:widowControl w:val="0"/>
              <w:numPr>
                <w:ilvl w:val="0"/>
                <w:numId w:val="31"/>
              </w:numPr>
              <w:snapToGrid w:val="0"/>
              <w:spacing w:line="300" w:lineRule="atLeast"/>
              <w:rPr>
                <w:color w:val="000000" w:themeColor="text1"/>
                <w:sz w:val="18"/>
                <w:szCs w:val="20"/>
              </w:rPr>
            </w:pPr>
            <w:r w:rsidRPr="00BB42FA">
              <w:rPr>
                <w:color w:val="000000" w:themeColor="text1"/>
                <w:sz w:val="18"/>
                <w:szCs w:val="20"/>
              </w:rPr>
              <w:t xml:space="preserve">English thematic course for the total 5 credits: English thematic courses are 5-credit English courses; students are required to obtain 5 credits through 3 different thematic courses for graduation. </w:t>
            </w:r>
          </w:p>
          <w:p w:rsidR="00771BBC" w:rsidRPr="00BB42FA" w:rsidRDefault="00771BBC" w:rsidP="00661AA6">
            <w:pPr>
              <w:snapToGrid w:val="0"/>
              <w:spacing w:line="300" w:lineRule="atLeast"/>
              <w:ind w:left="480"/>
              <w:rPr>
                <w:color w:val="000000" w:themeColor="text1"/>
                <w:sz w:val="18"/>
                <w:szCs w:val="20"/>
              </w:rPr>
            </w:pPr>
            <w:r w:rsidRPr="00BB42FA">
              <w:rPr>
                <w:color w:val="000000" w:themeColor="text1"/>
                <w:sz w:val="18"/>
                <w:szCs w:val="20"/>
              </w:rPr>
              <w:t>S</w:t>
            </w:r>
            <w:r w:rsidRPr="00BB42FA">
              <w:rPr>
                <w:rFonts w:hint="eastAsia"/>
                <w:color w:val="000000" w:themeColor="text1"/>
                <w:sz w:val="18"/>
                <w:szCs w:val="20"/>
              </w:rPr>
              <w:t xml:space="preserve">tudents </w:t>
            </w:r>
            <w:r w:rsidRPr="00BB42FA">
              <w:rPr>
                <w:color w:val="000000" w:themeColor="text1"/>
                <w:sz w:val="18"/>
                <w:szCs w:val="20"/>
              </w:rPr>
              <w:t xml:space="preserve">who do not reach the 350 points threshold of the English posttest in the end of the freshman year must take “English Testing” course. Students will fail the course if they do not score higher than 350 points in TOEIC simulated test by the end of the course, and must repeatedly take the course until they can score higher than 350 points. </w:t>
            </w:r>
          </w:p>
          <w:p w:rsidR="00771BBC" w:rsidRPr="00BB42FA" w:rsidRDefault="00771BBC" w:rsidP="00661AA6">
            <w:pPr>
              <w:widowControl w:val="0"/>
              <w:numPr>
                <w:ilvl w:val="0"/>
                <w:numId w:val="31"/>
              </w:numPr>
              <w:snapToGrid w:val="0"/>
              <w:spacing w:line="300" w:lineRule="atLeast"/>
              <w:rPr>
                <w:color w:val="000000" w:themeColor="text1"/>
                <w:sz w:val="18"/>
                <w:szCs w:val="20"/>
              </w:rPr>
            </w:pPr>
            <w:r w:rsidRPr="00BB42FA">
              <w:rPr>
                <w:color w:val="000000" w:themeColor="text1"/>
                <w:sz w:val="18"/>
                <w:szCs w:val="20"/>
              </w:rPr>
              <w:t>English Test for the total 1 credit: For the requirements of registering “English Testing”, please refer to "the Regulation for Registering English Test" announced and implemented by the College of General Education</w:t>
            </w:r>
          </w:p>
          <w:p w:rsidR="00771BBC" w:rsidRPr="00BB42FA" w:rsidRDefault="00771BBC" w:rsidP="00500D60">
            <w:pPr>
              <w:snapToGrid w:val="0"/>
              <w:spacing w:line="240" w:lineRule="atLeast"/>
              <w:rPr>
                <w:rFonts w:eastAsia="標楷體"/>
                <w:color w:val="000000" w:themeColor="text1"/>
                <w:sz w:val="16"/>
                <w:szCs w:val="18"/>
              </w:rPr>
            </w:pPr>
            <w:r w:rsidRPr="00BB42FA">
              <w:rPr>
                <w:color w:val="000000" w:themeColor="text1"/>
                <w:sz w:val="18"/>
                <w:szCs w:val="20"/>
              </w:rPr>
              <w:t>Foreign students need approval by ILCC for taking 10 credits of Mandarin Chinese courses as alternative courses of English.</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The undergraduate foreign students, exchange students excluded, must score 60 points or higher to pass</w:t>
            </w:r>
            <w:r w:rsidRPr="00BB42FA">
              <w:rPr>
                <w:rFonts w:eastAsia="標楷體"/>
                <w:color w:val="000000" w:themeColor="text1"/>
                <w:sz w:val="18"/>
                <w:szCs w:val="18"/>
                <w:shd w:val="clear" w:color="auto" w:fill="FFFFFF"/>
              </w:rPr>
              <w:t xml:space="preserve"> </w:t>
            </w:r>
            <w:r w:rsidRPr="00BB42FA">
              <w:rPr>
                <w:rFonts w:eastAsia="標楷體"/>
                <w:color w:val="000000" w:themeColor="text1"/>
                <w:sz w:val="18"/>
                <w:szCs w:val="18"/>
              </w:rPr>
              <w:t>Mandarin Chinese (I) and (II) before taking Mandarin Chinese (III), (IV), (V), and (VI). Students must score 60 points or higher in Mandarin Chinese (III) and (IV) before taking Mandarin Chinese (V) and (VI).</w:t>
            </w:r>
          </w:p>
          <w:p w:rsidR="00771BBC" w:rsidRPr="00500D60" w:rsidRDefault="00771BBC"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771BBC" w:rsidRPr="003501E9" w:rsidTr="00D206E3">
        <w:trPr>
          <w:cantSplit/>
          <w:trHeight w:hRule="exact" w:val="714"/>
        </w:trPr>
        <w:tc>
          <w:tcPr>
            <w:tcW w:w="1253" w:type="dxa"/>
            <w:vMerge/>
          </w:tcPr>
          <w:p w:rsidR="00771BBC" w:rsidRPr="00EB530A" w:rsidRDefault="00771BBC" w:rsidP="00EB530A">
            <w:pPr>
              <w:jc w:val="center"/>
              <w:rPr>
                <w:rFonts w:eastAsia="標楷體"/>
                <w:sz w:val="18"/>
              </w:rPr>
            </w:pPr>
          </w:p>
        </w:tc>
        <w:tc>
          <w:tcPr>
            <w:tcW w:w="1439" w:type="dxa"/>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4"/>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3"/>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3" w:type="dxa"/>
            <w:gridSpan w:val="3"/>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0" w:type="dxa"/>
            <w:vAlign w:val="center"/>
          </w:tcPr>
          <w:p w:rsidR="00771BBC" w:rsidRPr="003501E9" w:rsidRDefault="00771BBC" w:rsidP="00EB530A">
            <w:pPr>
              <w:snapToGrid w:val="0"/>
              <w:spacing w:line="40" w:lineRule="atLeast"/>
              <w:jc w:val="center"/>
              <w:rPr>
                <w:rFonts w:eastAsia="標楷體"/>
                <w:sz w:val="18"/>
              </w:rPr>
            </w:pPr>
          </w:p>
        </w:tc>
        <w:tc>
          <w:tcPr>
            <w:tcW w:w="1130" w:type="dxa"/>
            <w:gridSpan w:val="2"/>
            <w:vAlign w:val="center"/>
          </w:tcPr>
          <w:p w:rsidR="00771BBC" w:rsidRPr="003501E9" w:rsidRDefault="00771BBC" w:rsidP="00EB530A">
            <w:pPr>
              <w:snapToGrid w:val="0"/>
              <w:spacing w:line="40" w:lineRule="atLeast"/>
              <w:jc w:val="center"/>
              <w:rPr>
                <w:rFonts w:eastAsia="標楷體"/>
                <w:sz w:val="18"/>
              </w:rPr>
            </w:pPr>
          </w:p>
        </w:tc>
        <w:tc>
          <w:tcPr>
            <w:tcW w:w="1133" w:type="dxa"/>
            <w:gridSpan w:val="2"/>
            <w:vAlign w:val="center"/>
          </w:tcPr>
          <w:p w:rsidR="00771BBC" w:rsidRPr="003501E9" w:rsidRDefault="00771BBC" w:rsidP="00EB530A">
            <w:pPr>
              <w:snapToGrid w:val="0"/>
              <w:spacing w:line="40" w:lineRule="atLeast"/>
              <w:jc w:val="center"/>
              <w:rPr>
                <w:rFonts w:eastAsia="標楷體"/>
                <w:sz w:val="18"/>
              </w:rPr>
            </w:pPr>
          </w:p>
        </w:tc>
        <w:tc>
          <w:tcPr>
            <w:tcW w:w="1334" w:type="dxa"/>
            <w:gridSpan w:val="2"/>
            <w:vAlign w:val="center"/>
          </w:tcPr>
          <w:p w:rsidR="00771BBC" w:rsidRPr="003501E9" w:rsidRDefault="00771BBC" w:rsidP="00EB530A">
            <w:pPr>
              <w:snapToGrid w:val="0"/>
              <w:spacing w:line="40" w:lineRule="atLeast"/>
              <w:jc w:val="center"/>
              <w:rPr>
                <w:rFonts w:eastAsia="標楷體"/>
                <w:sz w:val="18"/>
              </w:rPr>
            </w:pPr>
          </w:p>
        </w:tc>
      </w:tr>
      <w:tr w:rsidR="00771BBC" w:rsidRPr="003501E9" w:rsidTr="00D206E3">
        <w:trPr>
          <w:cantSplit/>
          <w:trHeight w:hRule="exact" w:val="540"/>
        </w:trPr>
        <w:tc>
          <w:tcPr>
            <w:tcW w:w="1253" w:type="dxa"/>
            <w:vMerge/>
          </w:tcPr>
          <w:p w:rsidR="00771BBC" w:rsidRPr="00EB530A" w:rsidRDefault="00771BBC" w:rsidP="00EB530A">
            <w:pPr>
              <w:jc w:val="center"/>
              <w:rPr>
                <w:rFonts w:eastAsia="標楷體"/>
                <w:sz w:val="18"/>
              </w:rPr>
            </w:pPr>
          </w:p>
        </w:tc>
        <w:tc>
          <w:tcPr>
            <w:tcW w:w="9848" w:type="dxa"/>
            <w:gridSpan w:val="18"/>
            <w:vAlign w:val="center"/>
          </w:tcPr>
          <w:p w:rsidR="00771BBC" w:rsidRPr="0090341D" w:rsidRDefault="00771BBC"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90341D">
              <w:rPr>
                <w:rFonts w:ascii="標楷體" w:eastAsia="標楷體" w:hAnsi="標楷體"/>
                <w:sz w:val="18"/>
                <w:szCs w:val="18"/>
              </w:rPr>
              <w:t>大</w:t>
            </w:r>
            <w:r w:rsidRPr="0090341D">
              <w:rPr>
                <w:rFonts w:ascii="標楷體" w:eastAsia="標楷體" w:hAnsi="標楷體" w:hint="eastAsia"/>
                <w:sz w:val="18"/>
                <w:szCs w:val="18"/>
              </w:rPr>
              <w:t>二4個</w:t>
            </w:r>
            <w:r w:rsidRPr="0090341D">
              <w:rPr>
                <w:rFonts w:ascii="標楷體" w:eastAsia="標楷體" w:hAnsi="標楷體"/>
                <w:sz w:val="18"/>
                <w:szCs w:val="18"/>
              </w:rPr>
              <w:t>學期外，另需通過「游泳能力檢定」及「心肺適能檢定」等二項檢測，列為畢業門檻。</w:t>
            </w:r>
          </w:p>
          <w:p w:rsidR="00771BBC" w:rsidRPr="00EB530A" w:rsidRDefault="00771BBC" w:rsidP="00EB530A">
            <w:pPr>
              <w:snapToGrid w:val="0"/>
              <w:spacing w:line="40" w:lineRule="atLeast"/>
              <w:jc w:val="center"/>
              <w:rPr>
                <w:rFonts w:ascii="標楷體" w:eastAsia="標楷體" w:hAnsi="標楷體"/>
                <w:sz w:val="18"/>
                <w:szCs w:val="18"/>
              </w:rPr>
            </w:pPr>
            <w:r w:rsidRPr="0090341D">
              <w:rPr>
                <w:rFonts w:eastAsia="標楷體"/>
                <w:sz w:val="18"/>
                <w:szCs w:val="18"/>
              </w:rPr>
              <w:t xml:space="preserve">Beside taking PE courses for </w:t>
            </w:r>
            <w:r w:rsidRPr="0090341D">
              <w:rPr>
                <w:rFonts w:eastAsia="標楷體" w:hint="eastAsia"/>
                <w:sz w:val="18"/>
                <w:szCs w:val="18"/>
              </w:rPr>
              <w:t>4</w:t>
            </w:r>
            <w:r w:rsidRPr="0090341D">
              <w:rPr>
                <w:rFonts w:eastAsia="標楷體"/>
                <w:sz w:val="18"/>
                <w:szCs w:val="18"/>
              </w:rPr>
              <w:t xml:space="preserve"> semesters (Year 1 to </w:t>
            </w:r>
            <w:r w:rsidRPr="0090341D">
              <w:rPr>
                <w:rFonts w:eastAsia="標楷體" w:hint="eastAsia"/>
                <w:sz w:val="18"/>
                <w:szCs w:val="18"/>
              </w:rPr>
              <w:t>2</w:t>
            </w:r>
            <w:r w:rsidRPr="0090341D">
              <w:rPr>
                <w:rFonts w:eastAsia="標楷體"/>
                <w:sz w:val="18"/>
                <w:szCs w:val="18"/>
              </w:rPr>
              <w:t>), stud</w:t>
            </w:r>
            <w:r w:rsidRPr="00EB530A">
              <w:rPr>
                <w:rFonts w:eastAsia="標楷體"/>
                <w:sz w:val="18"/>
                <w:szCs w:val="18"/>
              </w:rPr>
              <w:t>ents must pass both swimming and cardiopulmonary function tests.</w:t>
            </w:r>
          </w:p>
        </w:tc>
      </w:tr>
      <w:tr w:rsidR="00771BBC" w:rsidRPr="003501E9" w:rsidTr="00EE1C33">
        <w:trPr>
          <w:cantSplit/>
          <w:trHeight w:hRule="exact" w:val="2474"/>
        </w:trPr>
        <w:tc>
          <w:tcPr>
            <w:tcW w:w="1253" w:type="dxa"/>
            <w:vAlign w:val="center"/>
          </w:tcPr>
          <w:p w:rsidR="00771BBC" w:rsidRPr="00CC7975" w:rsidRDefault="00771BBC"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8" w:type="dxa"/>
            <w:gridSpan w:val="18"/>
          </w:tcPr>
          <w:p w:rsidR="00771BBC" w:rsidRPr="00A74D53" w:rsidRDefault="00771BBC" w:rsidP="00815833">
            <w:pPr>
              <w:rPr>
                <w:rFonts w:eastAsia="標楷體"/>
                <w:sz w:val="18"/>
                <w:szCs w:val="18"/>
                <w:lang w:eastAsia="zh-TW"/>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771BBC" w:rsidRPr="00A74D53" w:rsidRDefault="00771BBC" w:rsidP="00815833">
            <w:pPr>
              <w:rPr>
                <w:rFonts w:eastAsia="標楷體"/>
                <w:sz w:val="18"/>
                <w:szCs w:val="18"/>
                <w:lang w:eastAsia="zh-TW"/>
              </w:rPr>
            </w:pPr>
          </w:p>
          <w:p w:rsidR="00771BBC" w:rsidRPr="004C0DB9" w:rsidRDefault="00771BBC" w:rsidP="00771BBC">
            <w:pPr>
              <w:rPr>
                <w:rFonts w:eastAsia="標楷體"/>
                <w:sz w:val="20"/>
                <w:lang w:eastAsia="zh-TW"/>
              </w:rPr>
            </w:pPr>
            <w:r w:rsidRPr="007F596C">
              <w:rPr>
                <w:rFonts w:eastAsia="標楷體"/>
                <w:sz w:val="18"/>
                <w:szCs w:val="18"/>
              </w:rPr>
              <w:t>通</w:t>
            </w:r>
            <w:r w:rsidRPr="00BB42FA">
              <w:rPr>
                <w:rFonts w:eastAsia="標楷體"/>
                <w:color w:val="000000" w:themeColor="text1"/>
                <w:sz w:val="18"/>
                <w:szCs w:val="18"/>
              </w:rPr>
              <w:t>識跨域課程</w:t>
            </w:r>
            <w:r w:rsidRPr="00BB42FA">
              <w:rPr>
                <w:rFonts w:eastAsia="標楷體"/>
                <w:color w:val="000000" w:themeColor="text1"/>
                <w:sz w:val="18"/>
                <w:szCs w:val="18"/>
              </w:rPr>
              <w:t>General Education Interdisciplinary Course</w:t>
            </w:r>
            <w:r w:rsidRPr="00BB42FA">
              <w:rPr>
                <w:rFonts w:eastAsia="標楷體" w:hint="eastAsia"/>
                <w:color w:val="000000" w:themeColor="text1"/>
                <w:sz w:val="18"/>
                <w:szCs w:val="18"/>
              </w:rPr>
              <w:t>：</w:t>
            </w:r>
            <w:r w:rsidRPr="00BB42FA">
              <w:rPr>
                <w:rFonts w:eastAsia="標楷體"/>
                <w:color w:val="000000" w:themeColor="text1"/>
                <w:sz w:val="18"/>
                <w:szCs w:val="18"/>
              </w:rPr>
              <w:t>此</w:t>
            </w:r>
            <w:r w:rsidRPr="00BB42FA">
              <w:rPr>
                <w:rFonts w:eastAsia="標楷體"/>
                <w:color w:val="000000" w:themeColor="text1"/>
                <w:sz w:val="18"/>
                <w:szCs w:val="18"/>
              </w:rPr>
              <w:t>2</w:t>
            </w:r>
            <w:r w:rsidRPr="00BB42FA">
              <w:rPr>
                <w:rFonts w:eastAsia="標楷體"/>
                <w:color w:val="000000" w:themeColor="text1"/>
                <w:sz w:val="18"/>
                <w:szCs w:val="18"/>
              </w:rPr>
              <w:t>學分學生可自由於通識講座課程、微課自主學習或在地多元文化課群中選課。惟外籍生與工程學院英語學士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、資訊學院英語學士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、人文社會學院英語學士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、電機通訊學院英語學士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學生仍須於四大領域中選課，依各院修課規定辦理。</w:t>
            </w:r>
            <w:r w:rsidRPr="00BB42FA">
              <w:rPr>
                <w:rFonts w:eastAsia="標楷體"/>
                <w:color w:val="000000" w:themeColor="text1"/>
                <w:sz w:val="18"/>
                <w:szCs w:val="18"/>
              </w:rPr>
              <w:t xml:space="preserve">Students can select the </w:t>
            </w:r>
            <w:r w:rsidRPr="00BB42FA">
              <w:rPr>
                <w:rFonts w:eastAsia="標楷體" w:hint="eastAsia"/>
                <w:color w:val="000000" w:themeColor="text1"/>
                <w:sz w:val="18"/>
                <w:szCs w:val="18"/>
              </w:rPr>
              <w:t>2</w:t>
            </w:r>
            <w:r w:rsidRPr="00BB42FA">
              <w:rPr>
                <w:rFonts w:eastAsia="標楷體"/>
                <w:color w:val="000000" w:themeColor="text1"/>
                <w:sz w:val="18"/>
                <w:szCs w:val="18"/>
              </w:rPr>
              <w:t xml:space="preserve"> credits from a Gen</w:t>
            </w:r>
            <w:r w:rsidRPr="00A74D53">
              <w:rPr>
                <w:rFonts w:eastAsia="標楷體"/>
                <w:sz w:val="18"/>
                <w:szCs w:val="18"/>
              </w:rPr>
              <w:t xml:space="preserve">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r w:rsidRPr="00A43C93">
              <w:rPr>
                <w:rFonts w:eastAsia="標楷體" w:hint="eastAsia"/>
                <w:sz w:val="18"/>
              </w:rPr>
              <w:t>必修社會科學領域</w:t>
            </w:r>
            <w:r w:rsidRPr="00A43C93">
              <w:rPr>
                <w:rFonts w:eastAsia="標楷體" w:hint="eastAsia"/>
                <w:sz w:val="18"/>
              </w:rPr>
              <w:t>:</w:t>
            </w:r>
            <w:r w:rsidRPr="00A43C93">
              <w:rPr>
                <w:rFonts w:eastAsia="標楷體" w:hint="eastAsia"/>
                <w:sz w:val="18"/>
              </w:rPr>
              <w:t>法學緒論</w:t>
            </w:r>
            <w:r w:rsidRPr="00A43C93">
              <w:rPr>
                <w:rFonts w:eastAsia="標楷體" w:hint="eastAsia"/>
                <w:sz w:val="18"/>
              </w:rPr>
              <w:t>2</w:t>
            </w:r>
            <w:r w:rsidRPr="00A43C93">
              <w:rPr>
                <w:rFonts w:eastAsia="標楷體" w:hint="eastAsia"/>
                <w:sz w:val="18"/>
              </w:rPr>
              <w:t>學分。</w:t>
            </w:r>
            <w:r w:rsidRPr="00A43C93">
              <w:rPr>
                <w:rFonts w:eastAsia="標楷體"/>
                <w:sz w:val="18"/>
              </w:rPr>
              <w:t>Compulsory Social Sciences Courses: Introduction to Law, 2 Credits</w:t>
            </w:r>
          </w:p>
        </w:tc>
      </w:tr>
      <w:tr w:rsidR="00771BBC" w:rsidRPr="003501E9" w:rsidTr="00771BBC">
        <w:trPr>
          <w:cantSplit/>
          <w:trHeight w:val="563"/>
        </w:trPr>
        <w:tc>
          <w:tcPr>
            <w:tcW w:w="1253" w:type="dxa"/>
            <w:vMerge w:val="restart"/>
            <w:vAlign w:val="center"/>
          </w:tcPr>
          <w:p w:rsidR="00771BBC" w:rsidRPr="003501E9" w:rsidRDefault="00771BBC" w:rsidP="00ED270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771BBC" w:rsidRDefault="00771BBC" w:rsidP="00ED270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462" w:type="dxa"/>
            <w:gridSpan w:val="2"/>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133</w:t>
            </w:r>
          </w:p>
          <w:p w:rsidR="00771BBC" w:rsidRPr="001D3B93" w:rsidRDefault="00771BBC" w:rsidP="00ED2708">
            <w:pPr>
              <w:snapToGrid w:val="0"/>
              <w:jc w:val="center"/>
              <w:rPr>
                <w:rFonts w:eastAsia="標楷體"/>
                <w:sz w:val="18"/>
              </w:rPr>
            </w:pPr>
            <w:r w:rsidRPr="001D3B93">
              <w:rPr>
                <w:rFonts w:eastAsia="標楷體" w:hint="eastAsia"/>
                <w:sz w:val="18"/>
              </w:rPr>
              <w:t>社會學</w:t>
            </w:r>
          </w:p>
          <w:p w:rsidR="00771BBC" w:rsidRPr="001D3B93" w:rsidRDefault="00771BBC" w:rsidP="00ED2708">
            <w:pPr>
              <w:snapToGrid w:val="0"/>
              <w:jc w:val="center"/>
              <w:rPr>
                <w:rFonts w:eastAsia="標楷體"/>
                <w:sz w:val="18"/>
              </w:rPr>
            </w:pPr>
            <w:r w:rsidRPr="001D3B93">
              <w:rPr>
                <w:rFonts w:eastAsia="標楷體"/>
                <w:sz w:val="18"/>
              </w:rPr>
              <w:t xml:space="preserve">Sociology </w:t>
            </w:r>
          </w:p>
          <w:p w:rsidR="00771BBC" w:rsidRPr="001D3B93" w:rsidRDefault="00771BBC" w:rsidP="00ED270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236" w:type="dxa"/>
          </w:tcPr>
          <w:p w:rsidR="00771BBC" w:rsidRPr="001D3B93" w:rsidRDefault="00771BBC" w:rsidP="00ED2708">
            <w:pPr>
              <w:snapToGrid w:val="0"/>
              <w:jc w:val="center"/>
              <w:rPr>
                <w:rFonts w:eastAsia="標楷體"/>
                <w:sz w:val="18"/>
              </w:rPr>
            </w:pPr>
            <w:r w:rsidRPr="001D3B93">
              <w:rPr>
                <w:rFonts w:eastAsia="標楷體" w:hint="eastAsia"/>
                <w:sz w:val="18"/>
              </w:rPr>
              <w:t>SC219</w:t>
            </w:r>
          </w:p>
          <w:p w:rsidR="00771BBC" w:rsidRPr="001D3B93" w:rsidRDefault="00771BBC" w:rsidP="00ED2708">
            <w:pPr>
              <w:snapToGrid w:val="0"/>
              <w:jc w:val="center"/>
              <w:rPr>
                <w:rFonts w:eastAsia="標楷體"/>
                <w:sz w:val="18"/>
              </w:rPr>
            </w:pPr>
            <w:r w:rsidRPr="001D3B93">
              <w:rPr>
                <w:rFonts w:eastAsia="標楷體" w:hint="eastAsia"/>
                <w:sz w:val="18"/>
              </w:rPr>
              <w:t>社會心理學</w:t>
            </w:r>
          </w:p>
          <w:p w:rsidR="00771BBC" w:rsidRPr="001D3B93" w:rsidRDefault="00771BBC" w:rsidP="00ED270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163" w:type="dxa"/>
            <w:gridSpan w:val="4"/>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245</w:t>
            </w:r>
          </w:p>
          <w:p w:rsidR="00771BBC" w:rsidRPr="001D3B93" w:rsidRDefault="00771BBC" w:rsidP="00ED2708">
            <w:pPr>
              <w:jc w:val="center"/>
              <w:rPr>
                <w:rFonts w:eastAsia="標楷體"/>
                <w:color w:val="000000"/>
                <w:sz w:val="20"/>
              </w:rPr>
            </w:pPr>
            <w:r w:rsidRPr="001D3B93">
              <w:rPr>
                <w:rFonts w:eastAsia="標楷體" w:hint="eastAsia"/>
                <w:sz w:val="18"/>
              </w:rPr>
              <w:t>社會統計</w:t>
            </w:r>
            <w:r w:rsidRPr="001D3B93">
              <w:rPr>
                <w:rFonts w:eastAsia="標楷體"/>
                <w:sz w:val="18"/>
              </w:rPr>
              <w:t>Social Statistics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103" w:type="dxa"/>
            <w:gridSpan w:val="2"/>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244</w:t>
            </w:r>
          </w:p>
          <w:p w:rsidR="00771BBC" w:rsidRPr="001D3B93" w:rsidRDefault="00771BBC" w:rsidP="00ED2708">
            <w:pPr>
              <w:snapToGrid w:val="0"/>
              <w:jc w:val="center"/>
              <w:rPr>
                <w:rFonts w:eastAsia="標楷體"/>
                <w:sz w:val="18"/>
              </w:rPr>
            </w:pPr>
            <w:r w:rsidRPr="001D3B93">
              <w:rPr>
                <w:rFonts w:eastAsia="標楷體" w:hint="eastAsia"/>
                <w:sz w:val="18"/>
              </w:rPr>
              <w:t>社會研究方法</w:t>
            </w:r>
            <w:r w:rsidRPr="001D3B93">
              <w:rPr>
                <w:rFonts w:eastAsia="標楷體"/>
                <w:sz w:val="18"/>
              </w:rPr>
              <w:t xml:space="preserve"> Social Research Methods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307" w:type="dxa"/>
            <w:gridSpan w:val="4"/>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349</w:t>
            </w:r>
          </w:p>
          <w:p w:rsidR="00771BBC" w:rsidRPr="001D3B93" w:rsidRDefault="00771BBC" w:rsidP="00ED2708">
            <w:pPr>
              <w:snapToGrid w:val="0"/>
              <w:jc w:val="center"/>
              <w:rPr>
                <w:rFonts w:eastAsia="標楷體"/>
                <w:sz w:val="18"/>
              </w:rPr>
            </w:pPr>
            <w:r w:rsidRPr="001D3B93">
              <w:rPr>
                <w:rFonts w:eastAsia="標楷體"/>
                <w:sz w:val="18"/>
              </w:rPr>
              <w:t>公共政策</w:t>
            </w:r>
          </w:p>
          <w:p w:rsidR="00771BBC" w:rsidRPr="001D3B93" w:rsidRDefault="00771BBC" w:rsidP="00ED2708">
            <w:pPr>
              <w:snapToGrid w:val="0"/>
              <w:jc w:val="center"/>
              <w:rPr>
                <w:rFonts w:eastAsia="標楷體"/>
                <w:sz w:val="18"/>
              </w:rPr>
            </w:pPr>
            <w:r w:rsidRPr="001D3B93">
              <w:rPr>
                <w:rFonts w:eastAsia="標楷體"/>
                <w:sz w:val="18"/>
              </w:rPr>
              <w:t>Public Policy</w:t>
            </w:r>
          </w:p>
          <w:p w:rsidR="00771BBC" w:rsidRPr="001D3B93" w:rsidRDefault="00771BBC" w:rsidP="00ED2708">
            <w:pPr>
              <w:snapToGrid w:val="0"/>
              <w:jc w:val="center"/>
              <w:rPr>
                <w:rFonts w:eastAsia="標楷體"/>
                <w:sz w:val="18"/>
              </w:rPr>
            </w:pPr>
            <w:r w:rsidRPr="001D3B93">
              <w:rPr>
                <w:rFonts w:eastAsia="標楷體"/>
                <w:sz w:val="22"/>
              </w:rPr>
              <w:t xml:space="preserve"> </w:t>
            </w:r>
            <w:r w:rsidRPr="001D3B93">
              <w:rPr>
                <w:rFonts w:eastAsia="標楷體"/>
                <w:sz w:val="18"/>
              </w:rPr>
              <w:t>(3)</w:t>
            </w:r>
          </w:p>
        </w:tc>
        <w:tc>
          <w:tcPr>
            <w:tcW w:w="1223" w:type="dxa"/>
            <w:gridSpan w:val="2"/>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SC432</w:t>
            </w:r>
          </w:p>
          <w:p w:rsidR="00771BBC" w:rsidRPr="001D3B93" w:rsidRDefault="00771BBC" w:rsidP="00ED2708">
            <w:pPr>
              <w:snapToGrid w:val="0"/>
              <w:jc w:val="center"/>
              <w:rPr>
                <w:rFonts w:eastAsia="標楷體"/>
                <w:sz w:val="18"/>
              </w:rPr>
            </w:pPr>
            <w:r w:rsidRPr="001D3B93">
              <w:rPr>
                <w:rFonts w:eastAsia="標楷體" w:hint="eastAsia"/>
                <w:sz w:val="18"/>
              </w:rPr>
              <w:t>政策規劃與執行</w:t>
            </w:r>
          </w:p>
          <w:p w:rsidR="00771BBC" w:rsidRPr="001D3B93" w:rsidRDefault="00771BBC" w:rsidP="00ED2708">
            <w:pPr>
              <w:snapToGrid w:val="0"/>
              <w:jc w:val="center"/>
              <w:rPr>
                <w:rFonts w:eastAsia="標楷體"/>
                <w:sz w:val="18"/>
              </w:rPr>
            </w:pPr>
            <w:r w:rsidRPr="001D3B93">
              <w:rPr>
                <w:rFonts w:eastAsia="標楷體"/>
                <w:sz w:val="18"/>
              </w:rPr>
              <w:t>Policy Planning and implementation</w:t>
            </w:r>
            <w:r w:rsidRPr="001D3B93">
              <w:rPr>
                <w:rFonts w:eastAsia="標楷體" w:hint="eastAsia"/>
                <w:sz w:val="18"/>
              </w:rPr>
              <w:t xml:space="preserve"> (3)</w:t>
            </w:r>
          </w:p>
        </w:tc>
        <w:tc>
          <w:tcPr>
            <w:tcW w:w="1151" w:type="dxa"/>
            <w:gridSpan w:val="2"/>
            <w:tcBorders>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SC406</w:t>
            </w:r>
          </w:p>
          <w:p w:rsidR="00771BBC" w:rsidRPr="001D3B93" w:rsidRDefault="00771BBC" w:rsidP="00ED2708">
            <w:pPr>
              <w:snapToGrid w:val="0"/>
              <w:jc w:val="center"/>
              <w:rPr>
                <w:rFonts w:eastAsia="標楷體"/>
                <w:sz w:val="18"/>
              </w:rPr>
            </w:pPr>
            <w:r w:rsidRPr="001D3B93">
              <w:rPr>
                <w:rFonts w:eastAsia="標楷體" w:hint="eastAsia"/>
                <w:sz w:val="18"/>
              </w:rPr>
              <w:t>實地工作</w:t>
            </w:r>
            <w:r w:rsidRPr="001D3B93">
              <w:rPr>
                <w:rFonts w:eastAsia="標楷體" w:hint="eastAsia"/>
                <w:sz w:val="18"/>
              </w:rPr>
              <w:t xml:space="preserve"> </w:t>
            </w:r>
            <w:r w:rsidRPr="001D3B93">
              <w:rPr>
                <w:rFonts w:eastAsia="標楷體" w:hint="eastAsia"/>
                <w:sz w:val="18"/>
              </w:rPr>
              <w:t>（實習）</w:t>
            </w:r>
            <w:r w:rsidRPr="001D3B93">
              <w:rPr>
                <w:rFonts w:eastAsia="標楷體" w:hint="eastAsia"/>
                <w:b/>
                <w:sz w:val="18"/>
              </w:rPr>
              <w:t>II</w:t>
            </w:r>
            <w:r w:rsidRPr="001D3B93">
              <w:rPr>
                <w:rFonts w:eastAsia="標楷體"/>
                <w:sz w:val="18"/>
              </w:rPr>
              <w:t xml:space="preserve"> Field Practice(II)</w:t>
            </w:r>
          </w:p>
          <w:p w:rsidR="00771BBC" w:rsidRPr="001D3B93" w:rsidRDefault="00771BBC" w:rsidP="00ED2708">
            <w:pPr>
              <w:snapToGrid w:val="0"/>
              <w:jc w:val="center"/>
              <w:rPr>
                <w:rFonts w:eastAsia="標楷體"/>
                <w:sz w:val="18"/>
              </w:rPr>
            </w:pPr>
            <w:r w:rsidRPr="001D3B93">
              <w:rPr>
                <w:rFonts w:eastAsia="標楷體"/>
                <w:sz w:val="18"/>
              </w:rPr>
              <w:t>(</w:t>
            </w:r>
            <w:r w:rsidRPr="001D3B93">
              <w:rPr>
                <w:rFonts w:eastAsia="標楷體" w:hint="eastAsia"/>
                <w:sz w:val="18"/>
              </w:rPr>
              <w:t>4</w:t>
            </w:r>
            <w:r w:rsidRPr="001D3B93">
              <w:rPr>
                <w:rFonts w:eastAsia="標楷體"/>
                <w:sz w:val="18"/>
              </w:rPr>
              <w:t>)</w:t>
            </w:r>
          </w:p>
        </w:tc>
        <w:tc>
          <w:tcPr>
            <w:tcW w:w="1203" w:type="dxa"/>
          </w:tcPr>
          <w:p w:rsidR="00771BBC" w:rsidRPr="001D3B93" w:rsidRDefault="00771BBC" w:rsidP="00ED2708">
            <w:pPr>
              <w:snapToGrid w:val="0"/>
              <w:jc w:val="center"/>
              <w:rPr>
                <w:rFonts w:eastAsia="標楷體"/>
                <w:sz w:val="18"/>
              </w:rPr>
            </w:pPr>
          </w:p>
        </w:tc>
      </w:tr>
      <w:tr w:rsidR="00771BBC" w:rsidRPr="003501E9" w:rsidTr="00771BBC">
        <w:trPr>
          <w:cantSplit/>
          <w:trHeight w:val="448"/>
        </w:trPr>
        <w:tc>
          <w:tcPr>
            <w:tcW w:w="1253" w:type="dxa"/>
            <w:vMerge/>
            <w:vAlign w:val="center"/>
          </w:tcPr>
          <w:p w:rsidR="00771BBC" w:rsidRDefault="00771BBC" w:rsidP="00ED2708">
            <w:pPr>
              <w:jc w:val="center"/>
              <w:rPr>
                <w:rFonts w:eastAsia="標楷體" w:hAnsi="標楷體"/>
                <w:sz w:val="18"/>
              </w:rPr>
            </w:pPr>
          </w:p>
        </w:tc>
        <w:tc>
          <w:tcPr>
            <w:tcW w:w="1462" w:type="dxa"/>
            <w:gridSpan w:val="2"/>
          </w:tcPr>
          <w:p w:rsidR="00771BBC" w:rsidRPr="001D3B93" w:rsidRDefault="00771BBC" w:rsidP="00ED2708">
            <w:pPr>
              <w:snapToGrid w:val="0"/>
              <w:jc w:val="center"/>
              <w:rPr>
                <w:rFonts w:eastAsia="標楷體"/>
                <w:sz w:val="18"/>
              </w:rPr>
            </w:pPr>
            <w:r w:rsidRPr="001D3B93">
              <w:rPr>
                <w:rFonts w:eastAsia="標楷體" w:hint="eastAsia"/>
                <w:sz w:val="18"/>
              </w:rPr>
              <w:t>SC119</w:t>
            </w:r>
          </w:p>
          <w:p w:rsidR="00771BBC" w:rsidRPr="001D3B93" w:rsidRDefault="00771BBC" w:rsidP="00ED2708">
            <w:pPr>
              <w:snapToGrid w:val="0"/>
              <w:jc w:val="center"/>
              <w:rPr>
                <w:rFonts w:eastAsia="標楷體"/>
                <w:sz w:val="18"/>
              </w:rPr>
            </w:pPr>
            <w:r w:rsidRPr="001D3B93">
              <w:rPr>
                <w:rFonts w:eastAsia="標楷體" w:hint="eastAsia"/>
                <w:sz w:val="18"/>
              </w:rPr>
              <w:t>行政學</w:t>
            </w:r>
          </w:p>
          <w:p w:rsidR="00771BBC" w:rsidRPr="001D3B93" w:rsidRDefault="00771BBC" w:rsidP="00ED2708">
            <w:pPr>
              <w:jc w:val="center"/>
              <w:rPr>
                <w:rFonts w:eastAsia="標楷體"/>
                <w:sz w:val="18"/>
              </w:rPr>
            </w:pPr>
            <w:r w:rsidRPr="001D3B93">
              <w:rPr>
                <w:rFonts w:eastAsia="標楷體"/>
                <w:sz w:val="18"/>
              </w:rPr>
              <w:t>Public Administration</w:t>
            </w:r>
          </w:p>
          <w:p w:rsidR="00771BBC" w:rsidRPr="001D3B93" w:rsidRDefault="00771BBC" w:rsidP="00ED270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236" w:type="dxa"/>
          </w:tcPr>
          <w:p w:rsidR="00771BBC" w:rsidRPr="00935E30" w:rsidRDefault="00771BBC" w:rsidP="00ED2708">
            <w:pPr>
              <w:jc w:val="center"/>
              <w:rPr>
                <w:rFonts w:eastAsia="標楷體"/>
                <w:color w:val="000000"/>
                <w:sz w:val="18"/>
              </w:rPr>
            </w:pPr>
            <w:r w:rsidRPr="00935E30">
              <w:rPr>
                <w:rFonts w:eastAsia="標楷體" w:hint="eastAsia"/>
                <w:color w:val="000000"/>
                <w:sz w:val="18"/>
              </w:rPr>
              <w:t>SC132</w:t>
            </w:r>
          </w:p>
          <w:p w:rsidR="00771BBC" w:rsidRPr="001D3B93" w:rsidRDefault="00771BBC" w:rsidP="00EE1C33">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163" w:type="dxa"/>
            <w:gridSpan w:val="4"/>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247</w:t>
            </w:r>
          </w:p>
          <w:p w:rsidR="00771BBC" w:rsidRPr="001D3B93" w:rsidRDefault="00771BBC"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上</w:t>
            </w:r>
            <w:r w:rsidRPr="001D3B93">
              <w:rPr>
                <w:rFonts w:eastAsia="標楷體" w:hint="eastAsia"/>
                <w:sz w:val="18"/>
              </w:rPr>
              <w:t>)</w:t>
            </w:r>
          </w:p>
          <w:p w:rsidR="00771BBC" w:rsidRPr="001D3B93" w:rsidRDefault="00771BBC"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Ι</w:t>
            </w:r>
            <w:r w:rsidRPr="001D3B93">
              <w:rPr>
                <w:rFonts w:eastAsia="標楷體" w:hint="eastAsia"/>
                <w:sz w:val="18"/>
              </w:rPr>
              <w:t>) (2)</w:t>
            </w:r>
          </w:p>
        </w:tc>
        <w:tc>
          <w:tcPr>
            <w:tcW w:w="1103" w:type="dxa"/>
            <w:gridSpan w:val="2"/>
            <w:tcBorders>
              <w:top w:val="single" w:sz="2" w:space="0" w:color="auto"/>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w:t>
            </w:r>
            <w:r>
              <w:rPr>
                <w:rFonts w:eastAsia="標楷體" w:hint="eastAsia"/>
                <w:sz w:val="18"/>
              </w:rPr>
              <w:t>242</w:t>
            </w:r>
          </w:p>
          <w:p w:rsidR="00771BBC" w:rsidRPr="001D3B93" w:rsidRDefault="00771BBC"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下</w:t>
            </w:r>
            <w:r w:rsidRPr="001D3B93">
              <w:rPr>
                <w:rFonts w:eastAsia="標楷體" w:hint="eastAsia"/>
                <w:sz w:val="18"/>
              </w:rPr>
              <w:t>)</w:t>
            </w:r>
          </w:p>
          <w:p w:rsidR="00771BBC" w:rsidRPr="001D3B93" w:rsidRDefault="00771BBC"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Ⅱ</w:t>
            </w:r>
            <w:r w:rsidRPr="001D3B93">
              <w:rPr>
                <w:rFonts w:eastAsia="標楷體" w:hint="eastAsia"/>
                <w:sz w:val="18"/>
              </w:rPr>
              <w:t>) (2)</w:t>
            </w:r>
          </w:p>
        </w:tc>
        <w:tc>
          <w:tcPr>
            <w:tcW w:w="1307" w:type="dxa"/>
            <w:gridSpan w:val="4"/>
            <w:tcBorders>
              <w:top w:val="single" w:sz="2" w:space="0" w:color="auto"/>
              <w:bottom w:val="single" w:sz="2" w:space="0" w:color="auto"/>
            </w:tcBorders>
          </w:tcPr>
          <w:p w:rsidR="00771BBC" w:rsidRPr="001D3B93" w:rsidRDefault="00771BBC" w:rsidP="00ED2708">
            <w:pPr>
              <w:snapToGrid w:val="0"/>
              <w:jc w:val="center"/>
              <w:rPr>
                <w:rFonts w:eastAsia="標楷體"/>
                <w:sz w:val="18"/>
              </w:rPr>
            </w:pPr>
            <w:r w:rsidRPr="001D3B93">
              <w:rPr>
                <w:rFonts w:eastAsia="標楷體" w:hint="eastAsia"/>
                <w:sz w:val="18"/>
              </w:rPr>
              <w:t>SC324</w:t>
            </w:r>
          </w:p>
          <w:p w:rsidR="00771BBC" w:rsidRPr="001D3B93" w:rsidRDefault="00771BBC" w:rsidP="00ED2708">
            <w:pPr>
              <w:snapToGrid w:val="0"/>
              <w:jc w:val="center"/>
              <w:rPr>
                <w:rFonts w:eastAsia="標楷體"/>
                <w:sz w:val="18"/>
              </w:rPr>
            </w:pPr>
            <w:r w:rsidRPr="001D3B93">
              <w:rPr>
                <w:rFonts w:eastAsia="標楷體" w:hint="eastAsia"/>
                <w:sz w:val="18"/>
              </w:rPr>
              <w:t>實地工作</w:t>
            </w:r>
          </w:p>
          <w:p w:rsidR="00771BBC" w:rsidRPr="001D3B93" w:rsidRDefault="00771BBC" w:rsidP="00ED2708">
            <w:pPr>
              <w:jc w:val="center"/>
              <w:rPr>
                <w:rFonts w:eastAsia="標楷體"/>
                <w:color w:val="000000"/>
                <w:sz w:val="20"/>
              </w:rPr>
            </w:pPr>
            <w:r w:rsidRPr="001D3B93">
              <w:rPr>
                <w:rFonts w:eastAsia="標楷體" w:hint="eastAsia"/>
                <w:sz w:val="18"/>
              </w:rPr>
              <w:t>（實習）Ⅰ</w:t>
            </w:r>
            <w:r w:rsidRPr="001D3B93">
              <w:rPr>
                <w:rFonts w:eastAsia="標楷體"/>
                <w:sz w:val="18"/>
              </w:rPr>
              <w:t>Field Practice(I)</w:t>
            </w:r>
            <w:r w:rsidRPr="001D3B93">
              <w:rPr>
                <w:rFonts w:eastAsia="標楷體" w:hint="eastAsia"/>
                <w:sz w:val="18"/>
              </w:rPr>
              <w:t xml:space="preserve"> </w:t>
            </w:r>
            <w:r w:rsidRPr="001D3B93">
              <w:rPr>
                <w:rFonts w:eastAsia="標楷體"/>
                <w:sz w:val="18"/>
              </w:rPr>
              <w:t>(1)</w:t>
            </w:r>
          </w:p>
        </w:tc>
        <w:tc>
          <w:tcPr>
            <w:tcW w:w="1223" w:type="dxa"/>
            <w:gridSpan w:val="2"/>
            <w:tcBorders>
              <w:top w:val="single" w:sz="2" w:space="0" w:color="auto"/>
              <w:bottom w:val="single" w:sz="2" w:space="0" w:color="auto"/>
            </w:tcBorders>
          </w:tcPr>
          <w:p w:rsidR="00771BBC" w:rsidRPr="001D3B93" w:rsidRDefault="00771BBC" w:rsidP="00ED2708">
            <w:pPr>
              <w:jc w:val="center"/>
              <w:rPr>
                <w:rFonts w:eastAsia="標楷體"/>
                <w:color w:val="000000"/>
                <w:sz w:val="20"/>
              </w:rPr>
            </w:pPr>
          </w:p>
        </w:tc>
        <w:tc>
          <w:tcPr>
            <w:tcW w:w="1151" w:type="dxa"/>
            <w:gridSpan w:val="2"/>
            <w:tcBorders>
              <w:top w:val="single" w:sz="2" w:space="0" w:color="auto"/>
              <w:bottom w:val="single" w:sz="2" w:space="0" w:color="auto"/>
            </w:tcBorders>
          </w:tcPr>
          <w:p w:rsidR="00771BBC" w:rsidRPr="001D3B93" w:rsidRDefault="00771BBC" w:rsidP="00ED2708">
            <w:pPr>
              <w:spacing w:line="240" w:lineRule="atLeast"/>
              <w:jc w:val="center"/>
              <w:rPr>
                <w:rFonts w:eastAsia="標楷體"/>
                <w:color w:val="000000"/>
                <w:sz w:val="20"/>
              </w:rPr>
            </w:pPr>
          </w:p>
        </w:tc>
        <w:tc>
          <w:tcPr>
            <w:tcW w:w="1203" w:type="dxa"/>
          </w:tcPr>
          <w:p w:rsidR="00771BBC" w:rsidRPr="001D3B93" w:rsidRDefault="00771BBC" w:rsidP="00ED2708">
            <w:pPr>
              <w:spacing w:line="240" w:lineRule="atLeast"/>
              <w:jc w:val="center"/>
              <w:rPr>
                <w:rFonts w:eastAsia="標楷體"/>
                <w:color w:val="000000"/>
                <w:sz w:val="20"/>
              </w:rPr>
            </w:pPr>
          </w:p>
        </w:tc>
      </w:tr>
      <w:tr w:rsidR="00771BBC" w:rsidRPr="003501E9" w:rsidTr="00771BBC">
        <w:trPr>
          <w:cantSplit/>
          <w:trHeight w:val="448"/>
        </w:trPr>
        <w:tc>
          <w:tcPr>
            <w:tcW w:w="1253" w:type="dxa"/>
            <w:vAlign w:val="center"/>
          </w:tcPr>
          <w:p w:rsidR="00771BBC" w:rsidRDefault="00771BBC" w:rsidP="00ED2708">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462" w:type="dxa"/>
            <w:gridSpan w:val="2"/>
            <w:vAlign w:val="center"/>
          </w:tcPr>
          <w:p w:rsidR="00771BBC" w:rsidRPr="001D3B93" w:rsidRDefault="00771BBC" w:rsidP="00ED2708">
            <w:pPr>
              <w:jc w:val="center"/>
              <w:rPr>
                <w:rFonts w:eastAsia="標楷體"/>
                <w:sz w:val="20"/>
              </w:rPr>
            </w:pPr>
            <w:r w:rsidRPr="001D3B93">
              <w:rPr>
                <w:rFonts w:eastAsia="標楷體" w:hint="eastAsia"/>
                <w:sz w:val="20"/>
              </w:rPr>
              <w:t>6</w:t>
            </w:r>
          </w:p>
        </w:tc>
        <w:tc>
          <w:tcPr>
            <w:tcW w:w="1236" w:type="dxa"/>
            <w:vAlign w:val="center"/>
          </w:tcPr>
          <w:p w:rsidR="00771BBC" w:rsidRPr="001D3B93" w:rsidRDefault="00771BBC" w:rsidP="00ED2708">
            <w:pPr>
              <w:jc w:val="center"/>
              <w:rPr>
                <w:rFonts w:eastAsia="標楷體"/>
                <w:sz w:val="20"/>
              </w:rPr>
            </w:pPr>
            <w:r>
              <w:rPr>
                <w:rFonts w:eastAsia="標楷體" w:hint="eastAsia"/>
                <w:sz w:val="20"/>
              </w:rPr>
              <w:t>6</w:t>
            </w:r>
          </w:p>
        </w:tc>
        <w:tc>
          <w:tcPr>
            <w:tcW w:w="1163" w:type="dxa"/>
            <w:gridSpan w:val="4"/>
            <w:vAlign w:val="center"/>
          </w:tcPr>
          <w:p w:rsidR="00771BBC" w:rsidRPr="001D3B93" w:rsidRDefault="00771BBC" w:rsidP="00ED2708">
            <w:pPr>
              <w:jc w:val="center"/>
              <w:rPr>
                <w:rFonts w:eastAsia="標楷體"/>
                <w:sz w:val="20"/>
              </w:rPr>
            </w:pPr>
            <w:r w:rsidRPr="001D3B93">
              <w:rPr>
                <w:rFonts w:eastAsia="標楷體" w:hint="eastAsia"/>
                <w:sz w:val="20"/>
              </w:rPr>
              <w:t>6</w:t>
            </w:r>
          </w:p>
        </w:tc>
        <w:tc>
          <w:tcPr>
            <w:tcW w:w="1103" w:type="dxa"/>
            <w:gridSpan w:val="2"/>
            <w:vAlign w:val="center"/>
          </w:tcPr>
          <w:p w:rsidR="00771BBC" w:rsidRPr="001D3B93" w:rsidRDefault="00771BBC" w:rsidP="00ED2708">
            <w:pPr>
              <w:jc w:val="center"/>
              <w:rPr>
                <w:rFonts w:eastAsia="標楷體"/>
                <w:sz w:val="20"/>
              </w:rPr>
            </w:pPr>
            <w:r w:rsidRPr="001D3B93">
              <w:rPr>
                <w:rFonts w:eastAsia="標楷體" w:hint="eastAsia"/>
                <w:sz w:val="20"/>
              </w:rPr>
              <w:t>6</w:t>
            </w:r>
          </w:p>
        </w:tc>
        <w:tc>
          <w:tcPr>
            <w:tcW w:w="1307" w:type="dxa"/>
            <w:gridSpan w:val="4"/>
            <w:vAlign w:val="center"/>
          </w:tcPr>
          <w:p w:rsidR="00771BBC" w:rsidRPr="001D3B93" w:rsidRDefault="00771BBC" w:rsidP="00ED2708">
            <w:pPr>
              <w:jc w:val="center"/>
              <w:rPr>
                <w:rFonts w:eastAsia="標楷體"/>
                <w:sz w:val="20"/>
              </w:rPr>
            </w:pPr>
            <w:r w:rsidRPr="001D3B93">
              <w:rPr>
                <w:rFonts w:eastAsia="標楷體" w:hint="eastAsia"/>
                <w:sz w:val="20"/>
              </w:rPr>
              <w:t>4</w:t>
            </w:r>
          </w:p>
        </w:tc>
        <w:tc>
          <w:tcPr>
            <w:tcW w:w="1223" w:type="dxa"/>
            <w:gridSpan w:val="2"/>
            <w:vAlign w:val="center"/>
          </w:tcPr>
          <w:p w:rsidR="00771BBC" w:rsidRPr="001D3B93" w:rsidRDefault="00771BBC" w:rsidP="00ED2708">
            <w:pPr>
              <w:jc w:val="center"/>
              <w:rPr>
                <w:rFonts w:eastAsia="標楷體"/>
                <w:color w:val="000000"/>
                <w:sz w:val="20"/>
              </w:rPr>
            </w:pPr>
            <w:r w:rsidRPr="001D3B93">
              <w:rPr>
                <w:rFonts w:eastAsia="標楷體" w:hint="eastAsia"/>
                <w:color w:val="000000"/>
                <w:sz w:val="20"/>
              </w:rPr>
              <w:t>3</w:t>
            </w:r>
          </w:p>
        </w:tc>
        <w:tc>
          <w:tcPr>
            <w:tcW w:w="1151" w:type="dxa"/>
            <w:gridSpan w:val="2"/>
            <w:vAlign w:val="center"/>
          </w:tcPr>
          <w:p w:rsidR="00771BBC" w:rsidRPr="001D3B93" w:rsidRDefault="00771BBC" w:rsidP="00ED2708">
            <w:pPr>
              <w:jc w:val="center"/>
              <w:rPr>
                <w:rFonts w:eastAsia="標楷體"/>
                <w:sz w:val="20"/>
              </w:rPr>
            </w:pPr>
            <w:r w:rsidRPr="001D3B93">
              <w:rPr>
                <w:rFonts w:eastAsia="標楷體" w:hint="eastAsia"/>
                <w:sz w:val="20"/>
              </w:rPr>
              <w:t>4</w:t>
            </w:r>
          </w:p>
        </w:tc>
        <w:tc>
          <w:tcPr>
            <w:tcW w:w="1203" w:type="dxa"/>
            <w:vAlign w:val="center"/>
          </w:tcPr>
          <w:p w:rsidR="00771BBC" w:rsidRPr="001D3B93" w:rsidRDefault="00771BBC" w:rsidP="00ED2708">
            <w:pPr>
              <w:jc w:val="center"/>
              <w:rPr>
                <w:rFonts w:eastAsia="標楷體"/>
                <w:color w:val="000000"/>
                <w:sz w:val="20"/>
              </w:rPr>
            </w:pPr>
            <w:r w:rsidRPr="001D3B93">
              <w:rPr>
                <w:rFonts w:eastAsia="標楷體" w:hint="eastAsia"/>
                <w:color w:val="000000"/>
                <w:sz w:val="20"/>
              </w:rPr>
              <w:t>0</w:t>
            </w:r>
          </w:p>
        </w:tc>
      </w:tr>
      <w:tr w:rsidR="00771BBC" w:rsidRPr="003501E9" w:rsidTr="00771BBC">
        <w:trPr>
          <w:cantSplit/>
          <w:trHeight w:val="8075"/>
        </w:trPr>
        <w:tc>
          <w:tcPr>
            <w:tcW w:w="1253" w:type="dxa"/>
            <w:vAlign w:val="center"/>
          </w:tcPr>
          <w:p w:rsidR="00771BBC" w:rsidRDefault="00771BBC"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848" w:type="dxa"/>
            <w:gridSpan w:val="18"/>
            <w:vAlign w:val="center"/>
          </w:tcPr>
          <w:p w:rsidR="00771BBC" w:rsidRDefault="00771BBC" w:rsidP="0065380A">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771BBC" w:rsidRPr="0065380A" w:rsidRDefault="00771BBC" w:rsidP="0065380A">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771BBC" w:rsidRPr="0065380A" w:rsidRDefault="00771BBC" w:rsidP="0065380A">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771BBC" w:rsidRPr="0065380A" w:rsidRDefault="00771BBC" w:rsidP="0065380A">
            <w:pPr>
              <w:pStyle w:val="a7"/>
              <w:numPr>
                <w:ilvl w:val="0"/>
                <w:numId w:val="23"/>
              </w:numPr>
              <w:spacing w:line="240" w:lineRule="exact"/>
              <w:ind w:leftChars="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771BBC" w:rsidRPr="00FF6416" w:rsidRDefault="00771BBC" w:rsidP="0065380A">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771BBC" w:rsidRDefault="00771BBC" w:rsidP="00F77F7C">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771BBC" w:rsidRPr="00E04D5D" w:rsidRDefault="00771BBC" w:rsidP="0065380A">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771BBC" w:rsidRPr="00E04D5D" w:rsidRDefault="00771BBC" w:rsidP="00E04D5D">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771BBC" w:rsidRPr="00771BBC" w:rsidRDefault="00771BBC" w:rsidP="0065380A">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「大數據與政策分析應用精進」</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SC246</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771BBC" w:rsidRPr="0065380A" w:rsidRDefault="00771BBC" w:rsidP="00771BBC">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xml:space="preserve">) , </w:t>
            </w:r>
            <w:r w:rsidRPr="00AF603D">
              <w:rPr>
                <w:rStyle w:val="shorttext"/>
                <w:rFonts w:eastAsia="微軟正黑體"/>
                <w:color w:val="000000"/>
                <w:sz w:val="18"/>
                <w:szCs w:val="18"/>
                <w:lang w:val="en"/>
              </w:rPr>
              <w:t>Big Data and Policy Analysi</w:t>
            </w:r>
            <w:r w:rsidRPr="00AF603D">
              <w:rPr>
                <w:rStyle w:val="shorttext"/>
                <w:rFonts w:ascii="Arial" w:hAnsi="Arial" w:cs="Arial"/>
                <w:color w:val="000000"/>
                <w:sz w:val="18"/>
                <w:szCs w:val="18"/>
                <w:lang w:val="en"/>
              </w:rPr>
              <w:t>s Applied</w:t>
            </w:r>
            <w:r w:rsidRPr="00AF603D">
              <w:rPr>
                <w:rFonts w:eastAsia="標楷體"/>
                <w:color w:val="000000"/>
                <w:sz w:val="18"/>
                <w:szCs w:val="18"/>
              </w:rPr>
              <w:t xml:space="preserve"> </w:t>
            </w:r>
            <w:r w:rsidRPr="00AF603D">
              <w:rPr>
                <w:rFonts w:eastAsia="標楷體" w:hint="eastAsia"/>
                <w:color w:val="000000"/>
                <w:sz w:val="18"/>
                <w:szCs w:val="18"/>
              </w:rPr>
              <w:t>C</w:t>
            </w:r>
            <w:r w:rsidRPr="00AF603D">
              <w:rPr>
                <w:rFonts w:eastAsia="標楷體"/>
                <w:color w:val="000000"/>
                <w:sz w:val="18"/>
                <w:szCs w:val="18"/>
              </w:rPr>
              <w:t xml:space="preserve">(course code </w:t>
            </w:r>
            <w:r w:rsidRPr="00AF603D">
              <w:rPr>
                <w:rFonts w:eastAsia="標楷體" w:hint="eastAsia"/>
                <w:color w:val="000000"/>
                <w:sz w:val="18"/>
                <w:szCs w:val="18"/>
              </w:rPr>
              <w:t>SC246</w:t>
            </w:r>
            <w:r w:rsidRPr="00AF603D">
              <w:rPr>
                <w:rFonts w:eastAsia="標楷體"/>
                <w:color w:val="000000"/>
                <w:sz w:val="18"/>
                <w:szCs w:val="18"/>
              </w:rPr>
              <w:t>)are courses of 'digital application courses'. Students require passing at least two 'digital application courses'. (Student may take 'digital application courses' from another department.)</w:t>
            </w:r>
          </w:p>
          <w:p w:rsidR="00771BBC" w:rsidRPr="002E2CB1" w:rsidRDefault="00771BBC" w:rsidP="00E513A7">
            <w:pPr>
              <w:pStyle w:val="a7"/>
              <w:numPr>
                <w:ilvl w:val="0"/>
                <w:numId w:val="23"/>
              </w:numPr>
              <w:spacing w:line="240" w:lineRule="exact"/>
              <w:ind w:leftChars="0"/>
              <w:rPr>
                <w:rFonts w:ascii="Times New Roman" w:eastAsia="標楷體" w:hAnsi="Times New Roman"/>
                <w:color w:val="000000" w:themeColor="text1"/>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bookmarkStart w:id="0" w:name="_GoBack"/>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學分，與他系合作之學程，依學程規定承認最高學分）。</w:t>
            </w:r>
          </w:p>
          <w:p w:rsidR="00771BBC" w:rsidRPr="002E2CB1" w:rsidRDefault="00771BBC" w:rsidP="00771BBC">
            <w:pPr>
              <w:pStyle w:val="a7"/>
              <w:spacing w:line="240" w:lineRule="exact"/>
              <w:ind w:leftChars="0" w:left="360"/>
              <w:rPr>
                <w:rFonts w:ascii="Times New Roman" w:eastAsia="標楷體" w:hAnsi="Times New Roman"/>
                <w:color w:val="000000" w:themeColor="text1"/>
                <w:sz w:val="18"/>
                <w:szCs w:val="18"/>
              </w:rPr>
            </w:pPr>
            <w:r w:rsidRPr="002E2CB1">
              <w:rPr>
                <w:rFonts w:ascii="Times New Roman" w:eastAsia="標楷體" w:hAnsi="Times New Roman"/>
                <w:color w:val="000000" w:themeColor="text1"/>
                <w:sz w:val="18"/>
                <w:szCs w:val="18"/>
              </w:rPr>
              <w:t xml:space="preserve">Student of Dept. of Ad must take </w:t>
            </w:r>
            <w:r w:rsidRPr="002E2CB1">
              <w:rPr>
                <w:rFonts w:ascii="Times New Roman" w:eastAsia="標楷體" w:hAnsi="Times New Roman" w:hint="eastAsia"/>
                <w:color w:val="000000" w:themeColor="text1"/>
                <w:sz w:val="18"/>
                <w:szCs w:val="18"/>
              </w:rPr>
              <w:t>128</w:t>
            </w:r>
            <w:r w:rsidRPr="002E2CB1">
              <w:rPr>
                <w:rFonts w:ascii="Times New Roman" w:eastAsia="標楷體" w:hAnsi="Times New Roman"/>
                <w:color w:val="000000" w:themeColor="text1"/>
                <w:sz w:val="18"/>
                <w:szCs w:val="18"/>
              </w:rPr>
              <w:t xml:space="preserve"> credits in total for </w:t>
            </w:r>
            <w:proofErr w:type="spellStart"/>
            <w:r w:rsidRPr="002E2CB1">
              <w:rPr>
                <w:rFonts w:ascii="Times New Roman" w:eastAsia="標楷體" w:hAnsi="Times New Roman"/>
                <w:color w:val="000000" w:themeColor="text1"/>
                <w:sz w:val="18"/>
                <w:szCs w:val="18"/>
              </w:rPr>
              <w:t>graduation</w:t>
            </w:r>
            <w:proofErr w:type="gramStart"/>
            <w:r w:rsidRPr="002E2CB1">
              <w:rPr>
                <w:rFonts w:ascii="Times New Roman" w:eastAsia="標楷體" w:hAnsi="Times New Roman"/>
                <w:color w:val="000000" w:themeColor="text1"/>
                <w:sz w:val="18"/>
                <w:szCs w:val="18"/>
              </w:rPr>
              <w:t>,include</w:t>
            </w:r>
            <w:proofErr w:type="spellEnd"/>
            <w:proofErr w:type="gramEnd"/>
            <w:r w:rsidRPr="002E2CB1">
              <w:rPr>
                <w:rFonts w:ascii="Times New Roman" w:eastAsia="標楷體" w:hAnsi="Times New Roman"/>
                <w:color w:val="000000" w:themeColor="text1"/>
                <w:sz w:val="18"/>
                <w:szCs w:val="18"/>
              </w:rPr>
              <w:t xml:space="preserve"> Required Common Courses and General Education courses (3</w:t>
            </w:r>
            <w:r w:rsidRPr="002E2CB1">
              <w:rPr>
                <w:rFonts w:ascii="Times New Roman" w:eastAsia="標楷體" w:hAnsi="Times New Roman" w:hint="eastAsia"/>
                <w:color w:val="000000" w:themeColor="text1"/>
                <w:sz w:val="18"/>
                <w:szCs w:val="18"/>
              </w:rPr>
              <w:t>1</w:t>
            </w:r>
            <w:r w:rsidRPr="002E2CB1">
              <w:rPr>
                <w:rFonts w:ascii="Times New Roman" w:eastAsia="標楷體" w:hAnsi="Times New Roman"/>
                <w:color w:val="000000" w:themeColor="text1"/>
                <w:sz w:val="18"/>
                <w:szCs w:val="18"/>
              </w:rPr>
              <w:t>), Department Compulsory courses (</w:t>
            </w:r>
            <w:r w:rsidRPr="002E2CB1">
              <w:rPr>
                <w:rFonts w:ascii="Times New Roman" w:eastAsia="標楷體" w:hAnsi="Times New Roman" w:hint="eastAsia"/>
                <w:color w:val="000000" w:themeColor="text1"/>
                <w:sz w:val="18"/>
                <w:szCs w:val="18"/>
              </w:rPr>
              <w:t>35</w:t>
            </w:r>
            <w:r w:rsidRPr="002E2CB1">
              <w:rPr>
                <w:rFonts w:ascii="Times New Roman" w:eastAsia="標楷體" w:hAnsi="Times New Roman"/>
                <w:color w:val="000000" w:themeColor="text1"/>
                <w:sz w:val="18"/>
                <w:szCs w:val="18"/>
              </w:rPr>
              <w:t>), and Department Elective courses (</w:t>
            </w:r>
            <w:r w:rsidRPr="002E2CB1">
              <w:rPr>
                <w:rFonts w:ascii="Times New Roman" w:eastAsia="標楷體" w:hAnsi="Times New Roman" w:hint="eastAsia"/>
                <w:color w:val="000000" w:themeColor="text1"/>
                <w:sz w:val="18"/>
                <w:szCs w:val="18"/>
              </w:rPr>
              <w:t>62</w:t>
            </w:r>
            <w:r w:rsidRPr="002E2CB1">
              <w:rPr>
                <w:rFonts w:ascii="Times New Roman" w:eastAsia="標楷體" w:hAnsi="Times New Roman"/>
                <w:color w:val="000000" w:themeColor="text1"/>
                <w:sz w:val="18"/>
                <w:szCs w:val="18"/>
              </w:rPr>
              <w:t>). (Outside the Department of elective up to recognize the (</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 credits, and the cooperation courses with other departments, according to the provisions of the highest recognition of credit)</w:t>
            </w:r>
          </w:p>
          <w:bookmarkEnd w:id="0"/>
          <w:p w:rsidR="00771BBC" w:rsidRPr="001D3B93" w:rsidRDefault="00771BBC" w:rsidP="00642C61">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771BBC" w:rsidRPr="001D3B93" w:rsidRDefault="00771BBC" w:rsidP="00642C61">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771BBC" w:rsidRPr="001D3B93" w:rsidRDefault="00771BBC" w:rsidP="00642C61">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771BBC" w:rsidRPr="001D3B93" w:rsidRDefault="00771BBC" w:rsidP="00642C61">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771BBC" w:rsidRPr="00771BBC" w:rsidRDefault="00771BBC" w:rsidP="00771BBC">
            <w:pPr>
              <w:pStyle w:val="a7"/>
              <w:spacing w:line="240" w:lineRule="exact"/>
              <w:ind w:leftChars="0" w:left="360"/>
              <w:rPr>
                <w:rFonts w:ascii="Times New Roman" w:eastAsia="標楷體" w:hAnsi="Times New Roman"/>
                <w:color w:val="FF0000"/>
                <w:sz w:val="18"/>
                <w:szCs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Pr="001D3B93">
              <w:rPr>
                <w:rFonts w:eastAsia="標楷體" w:hint="eastAsia"/>
                <w:sz w:val="18"/>
              </w:rPr>
              <w:t xml:space="preserve"> </w:t>
            </w:r>
            <w:r w:rsidRPr="001D3B93">
              <w:rPr>
                <w:rFonts w:eastAsia="標楷體" w:hint="eastAsia"/>
                <w:sz w:val="18"/>
              </w:rPr>
              <w:t>」、「台灣社會與文化研究」、「文化產業概論」、「文化政策」。</w:t>
            </w:r>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7F1858">
      <w:footerReference w:type="even" r:id="rId8"/>
      <w:footerReference w:type="default" r:id="rId9"/>
      <w:pgSz w:w="11906" w:h="16838" w:code="9"/>
      <w:pgMar w:top="1077" w:right="1134" w:bottom="737" w:left="1134" w:header="426"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11" w:rsidRDefault="00CE2611" w:rsidP="005D0418">
      <w:r>
        <w:separator/>
      </w:r>
    </w:p>
  </w:endnote>
  <w:endnote w:type="continuationSeparator" w:id="0">
    <w:p w:rsidR="00CE2611" w:rsidRDefault="00CE2611"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p w:rsidR="00FA3A0A" w:rsidRDefault="00FA3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11" w:rsidRDefault="00CE2611" w:rsidP="005D0418">
      <w:r>
        <w:separator/>
      </w:r>
    </w:p>
  </w:footnote>
  <w:footnote w:type="continuationSeparator" w:id="0">
    <w:p w:rsidR="00CE2611" w:rsidRDefault="00CE2611"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E7E6C"/>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ED14-AAB3-48EB-A27B-48C319A3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1030</Words>
  <Characters>5872</Characters>
  <Application>Microsoft Office Word</Application>
  <DocSecurity>0</DocSecurity>
  <Lines>48</Lines>
  <Paragraphs>13</Paragraphs>
  <ScaleCrop>false</ScaleCrop>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20</cp:revision>
  <cp:lastPrinted>2016-10-20T03:58:00Z</cp:lastPrinted>
  <dcterms:created xsi:type="dcterms:W3CDTF">2019-03-05T05:02:00Z</dcterms:created>
  <dcterms:modified xsi:type="dcterms:W3CDTF">2019-06-05T02:35:00Z</dcterms:modified>
</cp:coreProperties>
</file>